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AA6D" w14:textId="77777777" w:rsidR="004148ED" w:rsidRDefault="004148E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3"/>
        <w:tblW w:w="9635" w:type="dxa"/>
        <w:tblInd w:w="0" w:type="dxa"/>
        <w:tblLayout w:type="fixed"/>
        <w:tblLook w:val="0000" w:firstRow="0" w:lastRow="0" w:firstColumn="0" w:lastColumn="0" w:noHBand="0" w:noVBand="0"/>
      </w:tblPr>
      <w:tblGrid>
        <w:gridCol w:w="161"/>
        <w:gridCol w:w="2309"/>
        <w:gridCol w:w="2204"/>
        <w:gridCol w:w="1470"/>
        <w:gridCol w:w="390"/>
        <w:gridCol w:w="3101"/>
      </w:tblGrid>
      <w:tr w:rsidR="004148ED" w14:paraId="5BAB09E8" w14:textId="77777777">
        <w:trPr>
          <w:trHeight w:val="819"/>
        </w:trPr>
        <w:tc>
          <w:tcPr>
            <w:tcW w:w="4650" w:type="dxa"/>
            <w:gridSpan w:val="3"/>
            <w:shd w:val="clear" w:color="auto" w:fill="auto"/>
          </w:tcPr>
          <w:p w14:paraId="306C1481" w14:textId="77777777" w:rsidR="004148ED" w:rsidRDefault="00000000">
            <w:pPr>
              <w:pBdr>
                <w:top w:val="nil"/>
                <w:left w:val="nil"/>
                <w:bottom w:val="nil"/>
                <w:right w:val="nil"/>
                <w:between w:val="nil"/>
              </w:pBdr>
              <w:rPr>
                <w:rFonts w:ascii="Liberation Sans Narrow" w:eastAsia="Liberation Sans Narrow" w:hAnsi="Liberation Sans Narrow" w:cs="Liberation Sans Narrow"/>
                <w:color w:val="000000"/>
                <w:sz w:val="18"/>
                <w:szCs w:val="18"/>
              </w:rPr>
            </w:pPr>
            <w:r>
              <w:rPr>
                <w:rFonts w:ascii="FreeSerif" w:eastAsia="FreeSerif" w:hAnsi="FreeSerif" w:cs="FreeSerif"/>
                <w:noProof/>
                <w:color w:val="666666"/>
                <w:sz w:val="18"/>
                <w:szCs w:val="18"/>
              </w:rPr>
              <w:drawing>
                <wp:inline distT="0" distB="0" distL="0" distR="0" wp14:anchorId="6A266312" wp14:editId="5DB39609">
                  <wp:extent cx="2898775" cy="100901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76" t="-505" r="-177" b="-502"/>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14:paraId="3D5B6AD6" w14:textId="77777777" w:rsidR="004148ED" w:rsidRDefault="004148ED">
            <w:pPr>
              <w:pBdr>
                <w:top w:val="nil"/>
                <w:left w:val="nil"/>
                <w:bottom w:val="nil"/>
                <w:right w:val="nil"/>
                <w:between w:val="nil"/>
              </w:pBdr>
              <w:jc w:val="center"/>
              <w:rPr>
                <w:rFonts w:ascii="Liberation Sans Narrow" w:eastAsia="Liberation Sans Narrow" w:hAnsi="Liberation Sans Narrow" w:cs="Liberation Sans Narrow"/>
                <w:color w:val="000000"/>
                <w:sz w:val="18"/>
                <w:szCs w:val="18"/>
              </w:rPr>
            </w:pPr>
          </w:p>
        </w:tc>
        <w:tc>
          <w:tcPr>
            <w:tcW w:w="3116" w:type="dxa"/>
            <w:shd w:val="clear" w:color="auto" w:fill="auto"/>
          </w:tcPr>
          <w:p w14:paraId="771E62A3" w14:textId="77777777" w:rsidR="004148ED" w:rsidRDefault="00000000">
            <w:pPr>
              <w:pBdr>
                <w:top w:val="nil"/>
                <w:left w:val="nil"/>
                <w:bottom w:val="nil"/>
                <w:right w:val="nil"/>
                <w:between w:val="nil"/>
              </w:pBdr>
              <w:jc w:val="right"/>
              <w:rPr>
                <w:rFonts w:ascii="Arial" w:eastAsia="Arial" w:hAnsi="Arial" w:cs="Arial"/>
                <w:smallCaps/>
                <w:color w:val="666666"/>
                <w:sz w:val="10"/>
                <w:szCs w:val="10"/>
              </w:rPr>
            </w:pPr>
            <w:r>
              <w:rPr>
                <w:rFonts w:ascii="FreeSerif" w:eastAsia="FreeSerif" w:hAnsi="FreeSerif" w:cs="FreeSerif"/>
                <w:smallCaps/>
                <w:noProof/>
                <w:color w:val="666666"/>
                <w:sz w:val="18"/>
                <w:szCs w:val="18"/>
              </w:rPr>
              <w:drawing>
                <wp:inline distT="0" distB="0" distL="0" distR="0" wp14:anchorId="4D8FB1B5" wp14:editId="1CA14FD0">
                  <wp:extent cx="551815" cy="58674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1" t="-255" r="-278" b="-255"/>
                          <a:stretch>
                            <a:fillRect/>
                          </a:stretch>
                        </pic:blipFill>
                        <pic:spPr>
                          <a:xfrm>
                            <a:off x="0" y="0"/>
                            <a:ext cx="551815" cy="586740"/>
                          </a:xfrm>
                          <a:prstGeom prst="rect">
                            <a:avLst/>
                          </a:prstGeom>
                          <a:ln/>
                        </pic:spPr>
                      </pic:pic>
                    </a:graphicData>
                  </a:graphic>
                </wp:inline>
              </w:drawing>
            </w:r>
          </w:p>
          <w:p w14:paraId="63BB11AE" w14:textId="77777777" w:rsidR="004148ED" w:rsidRDefault="004148ED">
            <w:pPr>
              <w:pBdr>
                <w:top w:val="nil"/>
                <w:left w:val="nil"/>
                <w:bottom w:val="nil"/>
                <w:right w:val="nil"/>
                <w:between w:val="nil"/>
              </w:pBdr>
              <w:jc w:val="right"/>
              <w:rPr>
                <w:rFonts w:ascii="Arial" w:eastAsia="Arial" w:hAnsi="Arial" w:cs="Arial"/>
                <w:smallCaps/>
                <w:color w:val="666666"/>
                <w:sz w:val="10"/>
                <w:szCs w:val="10"/>
              </w:rPr>
            </w:pPr>
          </w:p>
          <w:p w14:paraId="1AA233D4" w14:textId="77777777" w:rsidR="004148ED" w:rsidRDefault="00000000">
            <w:pPr>
              <w:pBdr>
                <w:top w:val="nil"/>
                <w:left w:val="nil"/>
                <w:bottom w:val="nil"/>
                <w:right w:val="nil"/>
                <w:between w:val="nil"/>
              </w:pBdr>
              <w:jc w:val="right"/>
              <w:rPr>
                <w:rFonts w:ascii="Liberation Sans Narrow" w:eastAsia="Liberation Sans Narrow" w:hAnsi="Liberation Sans Narrow" w:cs="Liberation Sans Narrow"/>
                <w:color w:val="000000"/>
                <w:sz w:val="16"/>
                <w:szCs w:val="16"/>
              </w:rPr>
            </w:pPr>
            <w:r>
              <w:rPr>
                <w:rFonts w:ascii="FreeSerif" w:eastAsia="FreeSerif" w:hAnsi="FreeSerif" w:cs="FreeSerif"/>
                <w:smallCaps/>
                <w:noProof/>
                <w:color w:val="666666"/>
                <w:sz w:val="18"/>
                <w:szCs w:val="18"/>
              </w:rPr>
              <w:drawing>
                <wp:inline distT="0" distB="0" distL="0" distR="0" wp14:anchorId="737F96FB" wp14:editId="00D012C6">
                  <wp:extent cx="1527175" cy="370840"/>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67" t="-281" r="-65" b="-278"/>
                          <a:stretch>
                            <a:fillRect/>
                          </a:stretch>
                        </pic:blipFill>
                        <pic:spPr>
                          <a:xfrm>
                            <a:off x="0" y="0"/>
                            <a:ext cx="1527175" cy="370840"/>
                          </a:xfrm>
                          <a:prstGeom prst="rect">
                            <a:avLst/>
                          </a:prstGeom>
                          <a:ln/>
                        </pic:spPr>
                      </pic:pic>
                    </a:graphicData>
                  </a:graphic>
                </wp:inline>
              </w:drawing>
            </w:r>
          </w:p>
        </w:tc>
      </w:tr>
      <w:tr w:rsidR="004148ED" w14:paraId="7F68353E" w14:textId="77777777">
        <w:tc>
          <w:tcPr>
            <w:tcW w:w="115" w:type="dxa"/>
            <w:shd w:val="clear" w:color="auto" w:fill="auto"/>
          </w:tcPr>
          <w:p w14:paraId="4BA7E478" w14:textId="77777777" w:rsidR="004148ED" w:rsidRDefault="004148ED">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9520" w:type="dxa"/>
            <w:gridSpan w:val="5"/>
            <w:shd w:val="clear" w:color="auto" w:fill="auto"/>
          </w:tcPr>
          <w:p w14:paraId="02F4AB9C" w14:textId="77777777" w:rsidR="004148ED" w:rsidRDefault="00000000">
            <w:pPr>
              <w:pBdr>
                <w:top w:val="nil"/>
                <w:left w:val="nil"/>
                <w:bottom w:val="nil"/>
                <w:right w:val="nil"/>
                <w:between w:val="nil"/>
              </w:pBdr>
              <w:rPr>
                <w:rFonts w:cs="Times New Roman"/>
                <w:color w:val="000000"/>
              </w:rPr>
            </w:pPr>
            <w:r>
              <w:rPr>
                <w:rFonts w:ascii="Arial" w:eastAsia="Arial" w:hAnsi="Arial" w:cs="Arial"/>
                <w:i/>
                <w:color w:val="666666"/>
                <w:sz w:val="16"/>
                <w:szCs w:val="16"/>
              </w:rPr>
              <w:t xml:space="preserve">agraria agroalimentare agroindustria | chimica, materiali e biotecnologie | costruzioni, ambiente e territorio | sistema moda | servizi per la sanità e l'assistenza sociale | corso operatore del benessere | agenzia formativa Regione </w:t>
            </w:r>
            <w:proofErr w:type="gramStart"/>
            <w:r>
              <w:rPr>
                <w:rFonts w:ascii="Arial" w:eastAsia="Arial" w:hAnsi="Arial" w:cs="Arial"/>
                <w:i/>
                <w:color w:val="666666"/>
                <w:sz w:val="16"/>
                <w:szCs w:val="16"/>
              </w:rPr>
              <w:t>Toscana  IS</w:t>
            </w:r>
            <w:proofErr w:type="gramEnd"/>
            <w:r>
              <w:rPr>
                <w:rFonts w:ascii="Arial" w:eastAsia="Arial" w:hAnsi="Arial" w:cs="Arial"/>
                <w:i/>
                <w:color w:val="666666"/>
                <w:sz w:val="16"/>
                <w:szCs w:val="16"/>
              </w:rPr>
              <w:t>0059 – ISO9001</w:t>
            </w:r>
          </w:p>
        </w:tc>
      </w:tr>
      <w:tr w:rsidR="004148ED" w14:paraId="23370705" w14:textId="77777777">
        <w:tc>
          <w:tcPr>
            <w:tcW w:w="115" w:type="dxa"/>
            <w:shd w:val="clear" w:color="auto" w:fill="auto"/>
          </w:tcPr>
          <w:p w14:paraId="5BCF86DB" w14:textId="77777777" w:rsidR="004148ED" w:rsidRDefault="004148ED">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2320" w:type="dxa"/>
            <w:tcBorders>
              <w:bottom w:val="single" w:sz="8" w:space="0" w:color="3333FF"/>
            </w:tcBorders>
            <w:shd w:val="clear" w:color="auto" w:fill="auto"/>
          </w:tcPr>
          <w:p w14:paraId="43756FBA" w14:textId="77777777" w:rsidR="004148ED" w:rsidRDefault="00000000">
            <w:pPr>
              <w:pBdr>
                <w:top w:val="nil"/>
                <w:left w:val="nil"/>
                <w:bottom w:val="nil"/>
                <w:right w:val="nil"/>
                <w:between w:val="nil"/>
              </w:pBdr>
              <w:rPr>
                <w:rFonts w:cs="Times New Roman"/>
                <w:color w:val="000000"/>
              </w:rPr>
            </w:pPr>
            <w:r>
              <w:rPr>
                <w:rFonts w:ascii="Calibri" w:eastAsia="Calibri" w:hAnsi="Calibri"/>
                <w:b/>
                <w:color w:val="000000"/>
                <w:sz w:val="18"/>
                <w:szCs w:val="18"/>
              </w:rPr>
              <w:t>www.e-santoni.edu.it</w:t>
            </w:r>
          </w:p>
        </w:tc>
        <w:tc>
          <w:tcPr>
            <w:tcW w:w="3692" w:type="dxa"/>
            <w:gridSpan w:val="2"/>
            <w:tcBorders>
              <w:bottom w:val="single" w:sz="8" w:space="0" w:color="3333FF"/>
            </w:tcBorders>
            <w:shd w:val="clear" w:color="auto" w:fill="auto"/>
          </w:tcPr>
          <w:p w14:paraId="0B4C0931" w14:textId="77777777" w:rsidR="004148ED" w:rsidRDefault="00000000">
            <w:pPr>
              <w:pBdr>
                <w:top w:val="nil"/>
                <w:left w:val="nil"/>
                <w:bottom w:val="nil"/>
                <w:right w:val="nil"/>
                <w:between w:val="nil"/>
              </w:pBdr>
              <w:jc w:val="center"/>
              <w:rPr>
                <w:rFonts w:cs="Times New Roman"/>
                <w:color w:val="000000"/>
              </w:rPr>
            </w:pPr>
            <w:r>
              <w:rPr>
                <w:rFonts w:ascii="Calibri" w:eastAsia="Calibri" w:hAnsi="Calibri"/>
                <w:color w:val="000000"/>
                <w:sz w:val="18"/>
                <w:szCs w:val="18"/>
              </w:rPr>
              <w:t xml:space="preserve">e-mail: </w:t>
            </w:r>
            <w:r>
              <w:rPr>
                <w:rFonts w:ascii="Calibri" w:eastAsia="Calibri" w:hAnsi="Calibri"/>
                <w:b/>
                <w:color w:val="000000"/>
                <w:sz w:val="18"/>
                <w:szCs w:val="18"/>
              </w:rPr>
              <w:t>piis003007@istruzione.it</w:t>
            </w:r>
          </w:p>
        </w:tc>
        <w:tc>
          <w:tcPr>
            <w:tcW w:w="3508" w:type="dxa"/>
            <w:gridSpan w:val="2"/>
            <w:tcBorders>
              <w:bottom w:val="single" w:sz="8" w:space="0" w:color="3333FF"/>
            </w:tcBorders>
            <w:shd w:val="clear" w:color="auto" w:fill="auto"/>
          </w:tcPr>
          <w:p w14:paraId="7F094F60" w14:textId="77777777" w:rsidR="004148ED" w:rsidRDefault="00000000">
            <w:pPr>
              <w:pBdr>
                <w:top w:val="nil"/>
                <w:left w:val="nil"/>
                <w:bottom w:val="nil"/>
                <w:right w:val="nil"/>
                <w:between w:val="nil"/>
              </w:pBdr>
              <w:jc w:val="right"/>
              <w:rPr>
                <w:rFonts w:cs="Times New Roman"/>
                <w:color w:val="000000"/>
              </w:rPr>
            </w:pPr>
            <w:r>
              <w:rPr>
                <w:rFonts w:ascii="Calibri" w:eastAsia="Calibri" w:hAnsi="Calibri"/>
                <w:color w:val="000000"/>
                <w:sz w:val="18"/>
                <w:szCs w:val="18"/>
              </w:rPr>
              <w:t xml:space="preserve">PEC: </w:t>
            </w:r>
            <w:r>
              <w:rPr>
                <w:rFonts w:ascii="Calibri" w:eastAsia="Calibri" w:hAnsi="Calibri"/>
                <w:b/>
                <w:color w:val="000000"/>
                <w:sz w:val="18"/>
                <w:szCs w:val="18"/>
              </w:rPr>
              <w:t>piis003007@pec.istruzione.it</w:t>
            </w:r>
          </w:p>
        </w:tc>
      </w:tr>
    </w:tbl>
    <w:p w14:paraId="11150916" w14:textId="77777777" w:rsidR="004148ED" w:rsidRDefault="004148ED"/>
    <w:p w14:paraId="6F0A424B" w14:textId="24ED1800" w:rsidR="004148ED" w:rsidRDefault="005A0FC7">
      <w:pPr>
        <w:pBdr>
          <w:top w:val="nil"/>
          <w:left w:val="nil"/>
          <w:bottom w:val="nil"/>
          <w:right w:val="nil"/>
          <w:between w:val="nil"/>
        </w:pBdr>
        <w:tabs>
          <w:tab w:val="center" w:pos="4819"/>
          <w:tab w:val="right" w:pos="9638"/>
        </w:tabs>
        <w:jc w:val="center"/>
        <w:rPr>
          <w:rFonts w:ascii="Calibri" w:eastAsia="Calibri" w:hAnsi="Calibri"/>
          <w:b/>
          <w:color w:val="000000"/>
          <w:sz w:val="28"/>
          <w:szCs w:val="28"/>
        </w:rPr>
      </w:pPr>
      <w:bookmarkStart w:id="0" w:name="_heading=h.gjdgxs" w:colFirst="0" w:colLast="0"/>
      <w:bookmarkEnd w:id="0"/>
      <w:r>
        <w:rPr>
          <w:rFonts w:ascii="Calibri" w:eastAsia="Calibri" w:hAnsi="Calibri"/>
          <w:b/>
          <w:color w:val="000000"/>
          <w:sz w:val="28"/>
          <w:szCs w:val="28"/>
        </w:rPr>
        <w:t>ATTIVITA’ SVOLTE</w:t>
      </w:r>
      <w:r w:rsidR="00000000">
        <w:rPr>
          <w:rFonts w:ascii="Calibri" w:eastAsia="Calibri" w:hAnsi="Calibri"/>
          <w:b/>
          <w:color w:val="000000"/>
          <w:sz w:val="28"/>
          <w:szCs w:val="28"/>
        </w:rPr>
        <w:t xml:space="preserve"> A.S. 20</w:t>
      </w:r>
      <w:r w:rsidR="00000000">
        <w:rPr>
          <w:rFonts w:ascii="Calibri" w:eastAsia="Calibri" w:hAnsi="Calibri"/>
          <w:b/>
          <w:sz w:val="28"/>
          <w:szCs w:val="28"/>
        </w:rPr>
        <w:t>22</w:t>
      </w:r>
      <w:r w:rsidR="00000000">
        <w:rPr>
          <w:rFonts w:ascii="Calibri" w:eastAsia="Calibri" w:hAnsi="Calibri"/>
          <w:b/>
          <w:color w:val="000000"/>
          <w:sz w:val="28"/>
          <w:szCs w:val="28"/>
        </w:rPr>
        <w:t>/2</w:t>
      </w:r>
      <w:r w:rsidR="00000000">
        <w:rPr>
          <w:rFonts w:ascii="Calibri" w:eastAsia="Calibri" w:hAnsi="Calibri"/>
          <w:b/>
          <w:sz w:val="28"/>
          <w:szCs w:val="28"/>
        </w:rPr>
        <w:t>3</w:t>
      </w:r>
    </w:p>
    <w:p w14:paraId="779E2503"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08FEE858" w14:textId="77777777" w:rsidR="004148ED" w:rsidRDefault="004148ED">
      <w:pPr>
        <w:tabs>
          <w:tab w:val="center" w:pos="4819"/>
          <w:tab w:val="right" w:pos="9638"/>
        </w:tabs>
        <w:jc w:val="both"/>
        <w:rPr>
          <w:rFonts w:ascii="Calibri" w:eastAsia="Calibri" w:hAnsi="Calibri"/>
          <w:b/>
          <w:sz w:val="24"/>
          <w:szCs w:val="24"/>
        </w:rPr>
      </w:pPr>
      <w:bookmarkStart w:id="1" w:name="_heading=h.4muz54wz7ni7" w:colFirst="0" w:colLast="0"/>
      <w:bookmarkEnd w:id="1"/>
    </w:p>
    <w:p w14:paraId="36241C03" w14:textId="345963A5" w:rsidR="004148ED" w:rsidRDefault="00000000" w:rsidP="002220C3">
      <w:pPr>
        <w:tabs>
          <w:tab w:val="left" w:pos="4056"/>
        </w:tabs>
        <w:jc w:val="both"/>
        <w:rPr>
          <w:rFonts w:ascii="Calibri" w:eastAsia="Calibri" w:hAnsi="Calibri"/>
          <w:sz w:val="24"/>
          <w:szCs w:val="24"/>
        </w:rPr>
      </w:pPr>
      <w:bookmarkStart w:id="2" w:name="_heading=h.1i4gvvmky6lf" w:colFirst="0" w:colLast="0"/>
      <w:bookmarkEnd w:id="2"/>
      <w:r>
        <w:rPr>
          <w:rFonts w:ascii="Calibri" w:eastAsia="Calibri" w:hAnsi="Calibri"/>
          <w:b/>
          <w:sz w:val="24"/>
          <w:szCs w:val="24"/>
        </w:rPr>
        <w:t xml:space="preserve">Nome e cognome del/della </w:t>
      </w:r>
      <w:r w:rsidR="002220C3">
        <w:rPr>
          <w:rFonts w:ascii="Calibri" w:eastAsia="Calibri" w:hAnsi="Calibri"/>
          <w:b/>
          <w:sz w:val="24"/>
          <w:szCs w:val="24"/>
        </w:rPr>
        <w:t>docente</w:t>
      </w:r>
      <w:r w:rsidR="002220C3">
        <w:rPr>
          <w:rFonts w:ascii="Calibri" w:eastAsia="Calibri" w:hAnsi="Calibri"/>
          <w:sz w:val="24"/>
          <w:szCs w:val="24"/>
        </w:rPr>
        <w:t xml:space="preserve">: Agnese Salvadori (in sostituzione della </w:t>
      </w:r>
      <w:r w:rsidR="005E0431">
        <w:rPr>
          <w:rFonts w:ascii="Calibri" w:eastAsia="Calibri" w:hAnsi="Calibri"/>
          <w:sz w:val="24"/>
          <w:szCs w:val="24"/>
        </w:rPr>
        <w:t>docente</w:t>
      </w:r>
      <w:r w:rsidR="002220C3">
        <w:rPr>
          <w:rFonts w:ascii="Calibri" w:eastAsia="Calibri" w:hAnsi="Calibri"/>
          <w:sz w:val="24"/>
          <w:szCs w:val="24"/>
        </w:rPr>
        <w:t xml:space="preserve"> Giada Mele)</w:t>
      </w:r>
    </w:p>
    <w:p w14:paraId="225360BB" w14:textId="77777777" w:rsidR="004148ED" w:rsidRDefault="004148ED">
      <w:pPr>
        <w:tabs>
          <w:tab w:val="center" w:pos="4819"/>
          <w:tab w:val="right" w:pos="9638"/>
        </w:tabs>
        <w:jc w:val="both"/>
        <w:rPr>
          <w:rFonts w:ascii="Calibri" w:eastAsia="Calibri" w:hAnsi="Calibri"/>
          <w:sz w:val="24"/>
          <w:szCs w:val="24"/>
        </w:rPr>
      </w:pPr>
      <w:bookmarkStart w:id="3" w:name="_heading=h.jrsf0v17y9up" w:colFirst="0" w:colLast="0"/>
      <w:bookmarkEnd w:id="3"/>
    </w:p>
    <w:p w14:paraId="73B29DE7" w14:textId="25A4F3DD" w:rsidR="004148ED" w:rsidRDefault="00000000">
      <w:pPr>
        <w:tabs>
          <w:tab w:val="center" w:pos="4819"/>
          <w:tab w:val="right" w:pos="9638"/>
        </w:tabs>
        <w:jc w:val="both"/>
        <w:rPr>
          <w:rFonts w:ascii="Calibri" w:eastAsia="Calibri" w:hAnsi="Calibri"/>
          <w:sz w:val="24"/>
          <w:szCs w:val="24"/>
        </w:rPr>
      </w:pPr>
      <w:bookmarkStart w:id="4" w:name="_heading=h.l4ln8tk5f5mi" w:colFirst="0" w:colLast="0"/>
      <w:bookmarkEnd w:id="4"/>
      <w:r>
        <w:rPr>
          <w:rFonts w:ascii="Calibri" w:eastAsia="Calibri" w:hAnsi="Calibri"/>
          <w:b/>
          <w:sz w:val="24"/>
          <w:szCs w:val="24"/>
        </w:rPr>
        <w:t xml:space="preserve">Disciplina </w:t>
      </w:r>
      <w:r w:rsidR="002220C3">
        <w:rPr>
          <w:rFonts w:ascii="Calibri" w:eastAsia="Calibri" w:hAnsi="Calibri"/>
          <w:b/>
          <w:sz w:val="24"/>
          <w:szCs w:val="24"/>
        </w:rPr>
        <w:t>insegnata</w:t>
      </w:r>
      <w:r w:rsidR="002220C3">
        <w:rPr>
          <w:rFonts w:ascii="Calibri" w:eastAsia="Calibri" w:hAnsi="Calibri"/>
          <w:sz w:val="24"/>
          <w:szCs w:val="24"/>
        </w:rPr>
        <w:t>: Scienze Motorie e Sportive</w:t>
      </w:r>
    </w:p>
    <w:p w14:paraId="26609B0F" w14:textId="77777777" w:rsidR="004148ED" w:rsidRDefault="004148ED">
      <w:pPr>
        <w:tabs>
          <w:tab w:val="center" w:pos="4819"/>
          <w:tab w:val="right" w:pos="9638"/>
        </w:tabs>
        <w:jc w:val="both"/>
        <w:rPr>
          <w:rFonts w:ascii="Calibri" w:eastAsia="Calibri" w:hAnsi="Calibri"/>
          <w:sz w:val="24"/>
          <w:szCs w:val="24"/>
        </w:rPr>
      </w:pPr>
      <w:bookmarkStart w:id="5" w:name="_heading=h.kz53r8dcjmbb" w:colFirst="0" w:colLast="0"/>
      <w:bookmarkEnd w:id="5"/>
    </w:p>
    <w:p w14:paraId="0AD76E26" w14:textId="77777777" w:rsidR="00C65F70" w:rsidRDefault="00000000" w:rsidP="00C65F70">
      <w:pPr>
        <w:keepNext/>
        <w:tabs>
          <w:tab w:val="left" w:pos="708"/>
        </w:tabs>
        <w:ind w:left="432"/>
        <w:rPr>
          <w:rFonts w:ascii="Calibri" w:eastAsia="Calibri" w:hAnsi="Calibri"/>
          <w:bCs/>
          <w:sz w:val="24"/>
          <w:szCs w:val="24"/>
        </w:rPr>
      </w:pPr>
      <w:r>
        <w:rPr>
          <w:rFonts w:ascii="Calibri" w:eastAsia="Calibri" w:hAnsi="Calibri"/>
          <w:b/>
          <w:sz w:val="24"/>
          <w:szCs w:val="24"/>
        </w:rPr>
        <w:t>Libro/i di testo in uso</w:t>
      </w:r>
      <w:r w:rsidR="00C65F70">
        <w:rPr>
          <w:rFonts w:ascii="Calibri" w:eastAsia="Calibri" w:hAnsi="Calibri"/>
          <w:b/>
          <w:sz w:val="24"/>
          <w:szCs w:val="24"/>
        </w:rPr>
        <w:t xml:space="preserve">: </w:t>
      </w:r>
      <w:r w:rsidR="00C65F70" w:rsidRPr="00820032">
        <w:rPr>
          <w:rFonts w:ascii="Calibri" w:eastAsia="Calibri" w:hAnsi="Calibri"/>
          <w:bCs/>
          <w:sz w:val="24"/>
          <w:szCs w:val="24"/>
        </w:rPr>
        <w:t xml:space="preserve">Attivi! Sport e Sane Abitudini – </w:t>
      </w:r>
      <w:proofErr w:type="spellStart"/>
      <w:proofErr w:type="gramStart"/>
      <w:r w:rsidR="00C65F70" w:rsidRPr="00820032">
        <w:rPr>
          <w:rFonts w:ascii="Calibri" w:eastAsia="Calibri" w:hAnsi="Calibri"/>
          <w:bCs/>
          <w:sz w:val="24"/>
          <w:szCs w:val="24"/>
        </w:rPr>
        <w:t>E.Chiesa</w:t>
      </w:r>
      <w:proofErr w:type="spellEnd"/>
      <w:proofErr w:type="gramEnd"/>
      <w:r w:rsidR="00C65F70" w:rsidRPr="00820032">
        <w:rPr>
          <w:rFonts w:ascii="Calibri" w:eastAsia="Calibri" w:hAnsi="Calibri"/>
          <w:bCs/>
          <w:sz w:val="24"/>
          <w:szCs w:val="24"/>
        </w:rPr>
        <w:t xml:space="preserve">, </w:t>
      </w:r>
      <w:proofErr w:type="spellStart"/>
      <w:r w:rsidR="00C65F70" w:rsidRPr="00820032">
        <w:rPr>
          <w:rFonts w:ascii="Calibri" w:eastAsia="Calibri" w:hAnsi="Calibri"/>
          <w:bCs/>
          <w:sz w:val="24"/>
          <w:szCs w:val="24"/>
        </w:rPr>
        <w:t>L.Montalbetti</w:t>
      </w:r>
      <w:proofErr w:type="spellEnd"/>
      <w:r w:rsidR="00C65F70" w:rsidRPr="00820032">
        <w:rPr>
          <w:rFonts w:ascii="Calibri" w:eastAsia="Calibri" w:hAnsi="Calibri"/>
          <w:bCs/>
          <w:sz w:val="24"/>
          <w:szCs w:val="24"/>
        </w:rPr>
        <w:t xml:space="preserve">, G. Fiorini,   </w:t>
      </w:r>
    </w:p>
    <w:p w14:paraId="05A94C99" w14:textId="77777777" w:rsidR="00C65F70" w:rsidRDefault="00C65F70" w:rsidP="00C65F70">
      <w:pPr>
        <w:keepNext/>
        <w:tabs>
          <w:tab w:val="left" w:pos="708"/>
        </w:tabs>
        <w:ind w:left="432"/>
        <w:rPr>
          <w:rFonts w:ascii="Calibri" w:eastAsia="Calibri" w:hAnsi="Calibri"/>
          <w:bCs/>
          <w:sz w:val="24"/>
          <w:szCs w:val="24"/>
        </w:rPr>
      </w:pPr>
      <w:r>
        <w:rPr>
          <w:rFonts w:ascii="Calibri" w:eastAsia="Calibri" w:hAnsi="Calibri"/>
          <w:bCs/>
          <w:sz w:val="24"/>
          <w:szCs w:val="24"/>
        </w:rPr>
        <w:tab/>
      </w:r>
      <w:r>
        <w:rPr>
          <w:rFonts w:ascii="Calibri" w:eastAsia="Calibri" w:hAnsi="Calibri"/>
          <w:bCs/>
          <w:sz w:val="24"/>
          <w:szCs w:val="24"/>
        </w:rPr>
        <w:tab/>
      </w:r>
      <w:r>
        <w:rPr>
          <w:rFonts w:ascii="Calibri" w:eastAsia="Calibri" w:hAnsi="Calibri"/>
          <w:bCs/>
          <w:sz w:val="24"/>
          <w:szCs w:val="24"/>
        </w:rPr>
        <w:tab/>
      </w:r>
      <w:r>
        <w:rPr>
          <w:rFonts w:ascii="Calibri" w:eastAsia="Calibri" w:hAnsi="Calibri"/>
          <w:bCs/>
          <w:sz w:val="24"/>
          <w:szCs w:val="24"/>
        </w:rPr>
        <w:tab/>
      </w:r>
      <w:r>
        <w:rPr>
          <w:rFonts w:ascii="Calibri" w:eastAsia="Calibri" w:hAnsi="Calibri"/>
          <w:bCs/>
          <w:sz w:val="24"/>
          <w:szCs w:val="24"/>
        </w:rPr>
        <w:tab/>
      </w:r>
      <w:r>
        <w:rPr>
          <w:rFonts w:ascii="Calibri" w:eastAsia="Calibri" w:hAnsi="Calibri"/>
          <w:bCs/>
          <w:sz w:val="24"/>
          <w:szCs w:val="24"/>
        </w:rPr>
        <w:tab/>
      </w:r>
      <w:r>
        <w:rPr>
          <w:rFonts w:ascii="Calibri" w:eastAsia="Calibri" w:hAnsi="Calibri"/>
          <w:bCs/>
          <w:sz w:val="24"/>
          <w:szCs w:val="24"/>
        </w:rPr>
        <w:tab/>
      </w:r>
      <w:r>
        <w:rPr>
          <w:rFonts w:ascii="Calibri" w:eastAsia="Calibri" w:hAnsi="Calibri"/>
          <w:bCs/>
          <w:sz w:val="24"/>
          <w:szCs w:val="24"/>
        </w:rPr>
        <w:tab/>
      </w:r>
      <w:r>
        <w:rPr>
          <w:rFonts w:ascii="Calibri" w:eastAsia="Calibri" w:hAnsi="Calibri"/>
          <w:bCs/>
          <w:sz w:val="24"/>
          <w:szCs w:val="24"/>
        </w:rPr>
        <w:tab/>
      </w:r>
      <w:proofErr w:type="spellStart"/>
      <w:r w:rsidRPr="00820032">
        <w:rPr>
          <w:rFonts w:ascii="Calibri" w:eastAsia="Calibri" w:hAnsi="Calibri"/>
          <w:bCs/>
          <w:sz w:val="24"/>
          <w:szCs w:val="24"/>
        </w:rPr>
        <w:t>D.Taini</w:t>
      </w:r>
      <w:proofErr w:type="spellEnd"/>
      <w:r>
        <w:rPr>
          <w:rFonts w:ascii="Calibri" w:eastAsia="Calibri" w:hAnsi="Calibri"/>
          <w:bCs/>
          <w:sz w:val="24"/>
          <w:szCs w:val="24"/>
        </w:rPr>
        <w:t xml:space="preserve"> –</w:t>
      </w:r>
    </w:p>
    <w:p w14:paraId="632956E7" w14:textId="4AEC442D" w:rsidR="004148ED" w:rsidRPr="00C65F70" w:rsidRDefault="004148ED">
      <w:pPr>
        <w:keepNext/>
        <w:tabs>
          <w:tab w:val="left" w:pos="708"/>
        </w:tabs>
        <w:ind w:left="432"/>
        <w:rPr>
          <w:rFonts w:ascii="Calibri" w:eastAsia="Calibri" w:hAnsi="Calibri"/>
          <w:bCs/>
          <w:sz w:val="24"/>
          <w:szCs w:val="24"/>
        </w:rPr>
      </w:pPr>
    </w:p>
    <w:p w14:paraId="43F7CE8F" w14:textId="77777777" w:rsidR="004148ED" w:rsidRDefault="004148ED">
      <w:pPr>
        <w:keepNext/>
        <w:tabs>
          <w:tab w:val="left" w:pos="708"/>
        </w:tabs>
        <w:ind w:left="432"/>
        <w:rPr>
          <w:rFonts w:ascii="Calibri" w:eastAsia="Calibri" w:hAnsi="Calibri"/>
          <w:b/>
          <w:sz w:val="24"/>
          <w:szCs w:val="24"/>
        </w:rPr>
      </w:pPr>
    </w:p>
    <w:p w14:paraId="14BC1A58" w14:textId="49937ECE" w:rsidR="004148ED" w:rsidRPr="002220C3" w:rsidRDefault="00000000">
      <w:pPr>
        <w:keepNext/>
        <w:tabs>
          <w:tab w:val="left" w:pos="708"/>
        </w:tabs>
        <w:ind w:left="432"/>
        <w:rPr>
          <w:rFonts w:ascii="Calibri" w:eastAsia="Calibri" w:hAnsi="Calibri"/>
          <w:bCs/>
          <w:sz w:val="24"/>
          <w:szCs w:val="24"/>
        </w:rPr>
      </w:pPr>
      <w:r>
        <w:rPr>
          <w:rFonts w:ascii="Calibri" w:eastAsia="Calibri" w:hAnsi="Calibri"/>
          <w:b/>
          <w:sz w:val="24"/>
          <w:szCs w:val="24"/>
        </w:rPr>
        <w:t>Classe e Sezione</w:t>
      </w:r>
      <w:r w:rsidR="002220C3">
        <w:rPr>
          <w:rFonts w:ascii="Calibri" w:eastAsia="Calibri" w:hAnsi="Calibri"/>
          <w:b/>
          <w:sz w:val="24"/>
          <w:szCs w:val="24"/>
        </w:rPr>
        <w:t xml:space="preserve">: </w:t>
      </w:r>
      <w:r w:rsidR="002220C3">
        <w:rPr>
          <w:rFonts w:ascii="Calibri" w:eastAsia="Calibri" w:hAnsi="Calibri"/>
          <w:bCs/>
          <w:sz w:val="24"/>
          <w:szCs w:val="24"/>
        </w:rPr>
        <w:t>1I</w:t>
      </w:r>
    </w:p>
    <w:p w14:paraId="0F4B6602" w14:textId="77777777" w:rsidR="004148ED" w:rsidRDefault="004148ED">
      <w:pPr>
        <w:keepNext/>
        <w:tabs>
          <w:tab w:val="left" w:pos="708"/>
        </w:tabs>
        <w:rPr>
          <w:rFonts w:ascii="Calibri" w:eastAsia="Calibri" w:hAnsi="Calibri"/>
          <w:b/>
          <w:sz w:val="24"/>
          <w:szCs w:val="24"/>
        </w:rPr>
      </w:pPr>
    </w:p>
    <w:p w14:paraId="5A950B81" w14:textId="1F90A446" w:rsidR="004148ED" w:rsidRPr="00DF31A5" w:rsidRDefault="00000000">
      <w:pPr>
        <w:keepNext/>
        <w:tabs>
          <w:tab w:val="left" w:pos="708"/>
        </w:tabs>
        <w:ind w:left="432"/>
        <w:rPr>
          <w:rFonts w:ascii="Calibri" w:eastAsia="Calibri" w:hAnsi="Calibri"/>
          <w:bCs/>
          <w:sz w:val="24"/>
          <w:szCs w:val="24"/>
        </w:rPr>
      </w:pPr>
      <w:r>
        <w:rPr>
          <w:rFonts w:ascii="Calibri" w:eastAsia="Calibri" w:hAnsi="Calibri"/>
          <w:b/>
          <w:sz w:val="24"/>
          <w:szCs w:val="24"/>
        </w:rPr>
        <w:t>Indirizzo di studio</w:t>
      </w:r>
      <w:r w:rsidR="002220C3">
        <w:rPr>
          <w:rFonts w:ascii="Calibri" w:eastAsia="Calibri" w:hAnsi="Calibri"/>
          <w:b/>
          <w:sz w:val="24"/>
          <w:szCs w:val="24"/>
        </w:rPr>
        <w:t xml:space="preserve">: </w:t>
      </w:r>
      <w:r w:rsidR="00DF31A5" w:rsidRPr="00DF31A5">
        <w:rPr>
          <w:rFonts w:ascii="Calibri" w:eastAsia="Calibri" w:hAnsi="Calibri"/>
          <w:bCs/>
          <w:sz w:val="24"/>
          <w:szCs w:val="24"/>
        </w:rPr>
        <w:t>Servizi per la Sanità e l’Assistenza Sociale</w:t>
      </w:r>
    </w:p>
    <w:p w14:paraId="22E73738" w14:textId="77777777" w:rsidR="004148ED" w:rsidRPr="00DF31A5" w:rsidRDefault="004148ED">
      <w:pPr>
        <w:pBdr>
          <w:top w:val="nil"/>
          <w:left w:val="nil"/>
          <w:bottom w:val="nil"/>
          <w:right w:val="nil"/>
          <w:between w:val="nil"/>
        </w:pBdr>
        <w:tabs>
          <w:tab w:val="center" w:pos="4819"/>
          <w:tab w:val="right" w:pos="9638"/>
        </w:tabs>
        <w:rPr>
          <w:rFonts w:ascii="Calibri" w:eastAsia="Calibri" w:hAnsi="Calibri"/>
          <w:bCs/>
          <w:sz w:val="24"/>
          <w:szCs w:val="24"/>
        </w:rPr>
      </w:pPr>
    </w:p>
    <w:p w14:paraId="1B3E33A4"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3C4FDB51" w14:textId="77777777" w:rsidR="004148ED" w:rsidRDefault="00000000">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1. Competenze che si intendono sviluppare o traguardi di competenza</w:t>
      </w:r>
    </w:p>
    <w:p w14:paraId="5E9D89DE" w14:textId="016578BE" w:rsidR="004148ED" w:rsidRDefault="00000000">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(fare riferimento alle Linee Guida e ai documenti dei dipartimenti)</w:t>
      </w:r>
    </w:p>
    <w:p w14:paraId="2CD5C9F8" w14:textId="77777777" w:rsidR="00C477B9" w:rsidRDefault="00C477B9">
      <w:pPr>
        <w:pBdr>
          <w:top w:val="nil"/>
          <w:left w:val="nil"/>
          <w:bottom w:val="nil"/>
          <w:right w:val="nil"/>
          <w:between w:val="nil"/>
        </w:pBdr>
        <w:tabs>
          <w:tab w:val="center" w:pos="4819"/>
          <w:tab w:val="right" w:pos="9638"/>
        </w:tabs>
        <w:rPr>
          <w:rFonts w:ascii="Calibri" w:eastAsia="Calibri" w:hAnsi="Calibri"/>
          <w:i/>
          <w:sz w:val="24"/>
          <w:szCs w:val="24"/>
        </w:rPr>
      </w:pPr>
    </w:p>
    <w:p w14:paraId="10B3E809" w14:textId="53A9A413" w:rsidR="00E11C85" w:rsidRPr="00C477B9" w:rsidRDefault="00C477B9">
      <w:pPr>
        <w:pBdr>
          <w:top w:val="nil"/>
          <w:left w:val="nil"/>
          <w:bottom w:val="nil"/>
          <w:right w:val="nil"/>
          <w:between w:val="nil"/>
        </w:pBdr>
        <w:tabs>
          <w:tab w:val="center" w:pos="4819"/>
          <w:tab w:val="right" w:pos="9638"/>
        </w:tabs>
        <w:rPr>
          <w:rFonts w:ascii="Calibri" w:eastAsia="Calibri" w:hAnsi="Calibri"/>
          <w:i/>
          <w:sz w:val="24"/>
          <w:szCs w:val="24"/>
        </w:rPr>
      </w:pPr>
      <w:r w:rsidRPr="00C477B9">
        <w:rPr>
          <w:rFonts w:ascii="Calibri" w:eastAsia="Calibri" w:hAnsi="Calibri"/>
          <w:i/>
          <w:sz w:val="24"/>
          <w:szCs w:val="24"/>
        </w:rPr>
        <w:t>P</w:t>
      </w:r>
      <w:r w:rsidR="00E11C85" w:rsidRPr="00C477B9">
        <w:rPr>
          <w:rFonts w:ascii="Calibri" w:eastAsia="Calibri" w:hAnsi="Calibri"/>
          <w:i/>
          <w:sz w:val="24"/>
          <w:szCs w:val="24"/>
        </w:rPr>
        <w:t>ercezione di sé e completamento dell</w:t>
      </w:r>
      <w:r w:rsidRPr="00C477B9">
        <w:rPr>
          <w:rFonts w:ascii="Calibri" w:eastAsia="Calibri" w:hAnsi="Calibri"/>
          <w:i/>
          <w:sz w:val="24"/>
          <w:szCs w:val="24"/>
        </w:rPr>
        <w:t>e capacità motorie ed espressive.</w:t>
      </w:r>
    </w:p>
    <w:p w14:paraId="717393F4" w14:textId="20B20ABC" w:rsidR="00C477B9" w:rsidRDefault="00C477B9">
      <w:pPr>
        <w:pBdr>
          <w:top w:val="nil"/>
          <w:left w:val="nil"/>
          <w:bottom w:val="nil"/>
          <w:right w:val="nil"/>
          <w:between w:val="nil"/>
        </w:pBdr>
        <w:tabs>
          <w:tab w:val="center" w:pos="4819"/>
          <w:tab w:val="right" w:pos="9638"/>
        </w:tabs>
        <w:rPr>
          <w:rFonts w:ascii="Calibri" w:eastAsia="Calibri" w:hAnsi="Calibri"/>
          <w:iCs/>
          <w:sz w:val="24"/>
          <w:szCs w:val="24"/>
        </w:rPr>
      </w:pPr>
      <w:r>
        <w:rPr>
          <w:rFonts w:ascii="Calibri" w:eastAsia="Calibri" w:hAnsi="Calibri"/>
          <w:iCs/>
          <w:sz w:val="24"/>
          <w:szCs w:val="24"/>
        </w:rPr>
        <w:t>Lo studente conosce il proprio corpo e la sua funzionalità. È in grado di realizzare schemi motori di base e schemi motori complessi utili ad affrontare attività sportive.</w:t>
      </w:r>
    </w:p>
    <w:p w14:paraId="695292E4" w14:textId="77777777" w:rsidR="00C477B9" w:rsidRDefault="00C477B9">
      <w:pPr>
        <w:pBdr>
          <w:top w:val="nil"/>
          <w:left w:val="nil"/>
          <w:bottom w:val="nil"/>
          <w:right w:val="nil"/>
          <w:between w:val="nil"/>
        </w:pBdr>
        <w:tabs>
          <w:tab w:val="center" w:pos="4819"/>
          <w:tab w:val="right" w:pos="9638"/>
        </w:tabs>
        <w:rPr>
          <w:rFonts w:ascii="Calibri" w:eastAsia="Calibri" w:hAnsi="Calibri"/>
          <w:iCs/>
          <w:sz w:val="24"/>
          <w:szCs w:val="24"/>
        </w:rPr>
      </w:pPr>
    </w:p>
    <w:p w14:paraId="3C3136EE" w14:textId="290B34C3" w:rsidR="00C477B9" w:rsidRDefault="00C477B9">
      <w:pPr>
        <w:pBdr>
          <w:top w:val="nil"/>
          <w:left w:val="nil"/>
          <w:bottom w:val="nil"/>
          <w:right w:val="nil"/>
          <w:between w:val="nil"/>
        </w:pBdr>
        <w:tabs>
          <w:tab w:val="center" w:pos="4819"/>
          <w:tab w:val="right" w:pos="9638"/>
        </w:tabs>
        <w:rPr>
          <w:rFonts w:ascii="Calibri" w:eastAsia="Calibri" w:hAnsi="Calibri"/>
          <w:i/>
          <w:sz w:val="24"/>
          <w:szCs w:val="24"/>
        </w:rPr>
      </w:pPr>
      <w:r w:rsidRPr="00C477B9">
        <w:rPr>
          <w:rFonts w:ascii="Calibri" w:eastAsia="Calibri" w:hAnsi="Calibri"/>
          <w:i/>
          <w:sz w:val="24"/>
          <w:szCs w:val="24"/>
        </w:rPr>
        <w:t>Sport: le regole e il fair play.</w:t>
      </w:r>
    </w:p>
    <w:p w14:paraId="5CBEE283" w14:textId="23617A49" w:rsidR="004148ED" w:rsidRDefault="008B1186">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Lo studente praticherà gli sport di squadra applicando strategie efficaci per la risoluzione di situazioni problematiche; collaborerà con i compagni all’interno del gruppo facendo emergere le proprie potenzialità.</w:t>
      </w:r>
    </w:p>
    <w:p w14:paraId="6D9CF757" w14:textId="08904EC8" w:rsidR="008B1186" w:rsidRDefault="008B1186">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Lo studente si impegnerà negli sport individuali abituandosi al confronto ed alla assunzione di responsabilità personali.</w:t>
      </w:r>
    </w:p>
    <w:p w14:paraId="232B0176" w14:textId="43E3C530" w:rsidR="008B1186" w:rsidRDefault="008B1186">
      <w:pPr>
        <w:pBdr>
          <w:top w:val="nil"/>
          <w:left w:val="nil"/>
          <w:bottom w:val="nil"/>
          <w:right w:val="nil"/>
          <w:between w:val="nil"/>
        </w:pBdr>
        <w:tabs>
          <w:tab w:val="center" w:pos="4819"/>
          <w:tab w:val="right" w:pos="9638"/>
        </w:tabs>
        <w:rPr>
          <w:rFonts w:ascii="Calibri" w:eastAsia="Calibri" w:hAnsi="Calibri"/>
          <w:sz w:val="24"/>
          <w:szCs w:val="24"/>
        </w:rPr>
      </w:pPr>
    </w:p>
    <w:p w14:paraId="14109A8E" w14:textId="39441B22" w:rsidR="008B1186" w:rsidRDefault="008B1186">
      <w:pPr>
        <w:pBdr>
          <w:top w:val="nil"/>
          <w:left w:val="nil"/>
          <w:bottom w:val="nil"/>
          <w:right w:val="nil"/>
          <w:between w:val="nil"/>
        </w:pBdr>
        <w:tabs>
          <w:tab w:val="center" w:pos="4819"/>
          <w:tab w:val="right" w:pos="9638"/>
        </w:tabs>
        <w:rPr>
          <w:rFonts w:ascii="Calibri" w:eastAsia="Calibri" w:hAnsi="Calibri"/>
          <w:i/>
          <w:iCs/>
          <w:sz w:val="24"/>
          <w:szCs w:val="24"/>
        </w:rPr>
      </w:pPr>
      <w:r w:rsidRPr="008B1186">
        <w:rPr>
          <w:rFonts w:ascii="Calibri" w:eastAsia="Calibri" w:hAnsi="Calibri"/>
          <w:i/>
          <w:iCs/>
          <w:sz w:val="24"/>
          <w:szCs w:val="24"/>
        </w:rPr>
        <w:t>Salute, benessere, sicurezza e prevenzione.</w:t>
      </w:r>
    </w:p>
    <w:p w14:paraId="04D1CB9C" w14:textId="7B9A3423" w:rsidR="008B1186" w:rsidRPr="008B1186" w:rsidRDefault="008B1186">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Lo studente conoscerà i principi fondamentali di prevenzione per la sicurezza personale in palestra, a casa e negli spazi aperti. Adotterà i principi igienici e scientifici essenziali per mantenere il proprio stato di salute e migliorare l’efficienza fisica. Adotterà altresì le norme sanitarie ed alimentari indispensabili per il mantenimento del proprio benessere.</w:t>
      </w:r>
    </w:p>
    <w:p w14:paraId="2204A5C4" w14:textId="77777777" w:rsidR="004148ED" w:rsidRPr="008B1186" w:rsidRDefault="004148ED">
      <w:pPr>
        <w:pBdr>
          <w:top w:val="nil"/>
          <w:left w:val="nil"/>
          <w:bottom w:val="nil"/>
          <w:right w:val="nil"/>
          <w:between w:val="nil"/>
        </w:pBdr>
        <w:tabs>
          <w:tab w:val="center" w:pos="4819"/>
          <w:tab w:val="right" w:pos="9638"/>
        </w:tabs>
        <w:rPr>
          <w:rFonts w:ascii="Calibri" w:eastAsia="Calibri" w:hAnsi="Calibri"/>
          <w:i/>
          <w:iCs/>
          <w:sz w:val="24"/>
          <w:szCs w:val="24"/>
        </w:rPr>
      </w:pPr>
    </w:p>
    <w:p w14:paraId="27581271"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78C84267"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35A862F4" w14:textId="77777777" w:rsidR="004148ED" w:rsidRDefault="00000000">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2. Descrizione di conoscenze e abilità, suddivise in percorsi didattici, evidenziando per ognuna quelle essenziali o minime </w:t>
      </w:r>
    </w:p>
    <w:p w14:paraId="17E8F619" w14:textId="77777777" w:rsidR="004148ED" w:rsidRDefault="00000000">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(fare riferimento alle Linee Guida e ai documenti dei dipartimenti)</w:t>
      </w:r>
    </w:p>
    <w:p w14:paraId="5F35CD2F"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2E0D7571" w14:textId="67796009" w:rsidR="004148ED" w:rsidRDefault="00000000">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lastRenderedPageBreak/>
        <w:t>Percorso 1</w:t>
      </w:r>
      <w:r w:rsidR="00C61D53">
        <w:rPr>
          <w:rFonts w:ascii="Calibri" w:eastAsia="Calibri" w:hAnsi="Calibri"/>
          <w:b/>
          <w:sz w:val="24"/>
          <w:szCs w:val="24"/>
        </w:rPr>
        <w:t xml:space="preserve"> – Le capacità coordinative e condizionali</w:t>
      </w:r>
    </w:p>
    <w:p w14:paraId="555F4312"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429CED45" w14:textId="2722837E" w:rsidR="004148ED" w:rsidRDefault="00000000">
      <w:pPr>
        <w:pBdr>
          <w:top w:val="nil"/>
          <w:left w:val="nil"/>
          <w:bottom w:val="nil"/>
          <w:right w:val="nil"/>
          <w:between w:val="nil"/>
        </w:pBdr>
        <w:tabs>
          <w:tab w:val="center" w:pos="4819"/>
          <w:tab w:val="right" w:pos="9638"/>
        </w:tabs>
        <w:rPr>
          <w:rFonts w:ascii="Calibri" w:eastAsia="Calibri" w:hAnsi="Calibri"/>
          <w:sz w:val="24"/>
          <w:szCs w:val="24"/>
        </w:rPr>
      </w:pPr>
      <w:r w:rsidRPr="00C61D53">
        <w:rPr>
          <w:rFonts w:ascii="Calibri" w:eastAsia="Calibri" w:hAnsi="Calibri"/>
          <w:i/>
          <w:iCs/>
          <w:sz w:val="24"/>
          <w:szCs w:val="24"/>
        </w:rPr>
        <w:t>Competenze:</w:t>
      </w:r>
      <w:r w:rsidR="00C61D53">
        <w:rPr>
          <w:rFonts w:ascii="Calibri" w:eastAsia="Calibri" w:hAnsi="Calibri"/>
          <w:sz w:val="24"/>
          <w:szCs w:val="24"/>
        </w:rPr>
        <w:t xml:space="preserve"> essere in grado di eseguire correttamente i test motori relativi alla valutazione delle diverse capacità coordinative e condizionali.</w:t>
      </w:r>
    </w:p>
    <w:p w14:paraId="194740D7"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5D8F4A9A" w14:textId="0BB411DF" w:rsidR="004148ED" w:rsidRDefault="00000000">
      <w:pPr>
        <w:pBdr>
          <w:top w:val="nil"/>
          <w:left w:val="nil"/>
          <w:bottom w:val="nil"/>
          <w:right w:val="nil"/>
          <w:between w:val="nil"/>
        </w:pBdr>
        <w:tabs>
          <w:tab w:val="center" w:pos="4819"/>
          <w:tab w:val="right" w:pos="9638"/>
        </w:tabs>
        <w:rPr>
          <w:rFonts w:ascii="Calibri" w:eastAsia="Calibri" w:hAnsi="Calibri"/>
          <w:sz w:val="24"/>
          <w:szCs w:val="24"/>
        </w:rPr>
      </w:pPr>
      <w:r w:rsidRPr="00C61D53">
        <w:rPr>
          <w:rFonts w:ascii="Calibri" w:eastAsia="Calibri" w:hAnsi="Calibri"/>
          <w:i/>
          <w:iCs/>
          <w:sz w:val="24"/>
          <w:szCs w:val="24"/>
        </w:rPr>
        <w:t>Conoscenze:</w:t>
      </w:r>
      <w:r w:rsidR="00C61D53">
        <w:rPr>
          <w:rFonts w:ascii="Calibri" w:eastAsia="Calibri" w:hAnsi="Calibri"/>
          <w:sz w:val="24"/>
          <w:szCs w:val="24"/>
        </w:rPr>
        <w:t xml:space="preserve"> conoscere le definizioni delle principali capacità coordinative e condizionali. Le ripetizioni e le serie.</w:t>
      </w:r>
    </w:p>
    <w:p w14:paraId="5D2DCF42"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41750499" w14:textId="5D9BA1F0" w:rsidR="004148ED" w:rsidRDefault="00000000">
      <w:pPr>
        <w:pBdr>
          <w:top w:val="nil"/>
          <w:left w:val="nil"/>
          <w:bottom w:val="nil"/>
          <w:right w:val="nil"/>
          <w:between w:val="nil"/>
        </w:pBdr>
        <w:tabs>
          <w:tab w:val="center" w:pos="4819"/>
          <w:tab w:val="right" w:pos="9638"/>
        </w:tabs>
        <w:rPr>
          <w:rFonts w:ascii="Calibri" w:eastAsia="Calibri" w:hAnsi="Calibri"/>
          <w:sz w:val="24"/>
          <w:szCs w:val="24"/>
        </w:rPr>
      </w:pPr>
      <w:r w:rsidRPr="00C61D53">
        <w:rPr>
          <w:rFonts w:ascii="Calibri" w:eastAsia="Calibri" w:hAnsi="Calibri"/>
          <w:i/>
          <w:iCs/>
          <w:sz w:val="24"/>
          <w:szCs w:val="24"/>
        </w:rPr>
        <w:t>Abilità:</w:t>
      </w:r>
      <w:r w:rsidR="00C61D53">
        <w:rPr>
          <w:rFonts w:ascii="Calibri" w:eastAsia="Calibri" w:hAnsi="Calibri"/>
          <w:sz w:val="24"/>
          <w:szCs w:val="24"/>
        </w:rPr>
        <w:t xml:space="preserve"> saper mettere in pratica le tecniche acquisite relative allo sviluppo delle capacità coordinative e condizionali.</w:t>
      </w:r>
    </w:p>
    <w:p w14:paraId="413E3175" w14:textId="77777777" w:rsidR="004148ED" w:rsidRPr="006F599B" w:rsidRDefault="004148ED">
      <w:pPr>
        <w:pBdr>
          <w:top w:val="nil"/>
          <w:left w:val="nil"/>
          <w:bottom w:val="nil"/>
          <w:right w:val="nil"/>
          <w:between w:val="nil"/>
        </w:pBdr>
        <w:tabs>
          <w:tab w:val="center" w:pos="4819"/>
          <w:tab w:val="right" w:pos="9638"/>
        </w:tabs>
        <w:rPr>
          <w:rFonts w:ascii="Calibri" w:eastAsia="Calibri" w:hAnsi="Calibri"/>
          <w:i/>
          <w:iCs/>
          <w:sz w:val="24"/>
          <w:szCs w:val="24"/>
        </w:rPr>
      </w:pPr>
    </w:p>
    <w:p w14:paraId="09FC211C" w14:textId="7FFEAA9E" w:rsidR="004148ED" w:rsidRDefault="00000000">
      <w:pPr>
        <w:pBdr>
          <w:top w:val="nil"/>
          <w:left w:val="nil"/>
          <w:bottom w:val="nil"/>
          <w:right w:val="nil"/>
          <w:between w:val="nil"/>
        </w:pBdr>
        <w:tabs>
          <w:tab w:val="center" w:pos="4819"/>
          <w:tab w:val="right" w:pos="9638"/>
        </w:tabs>
        <w:rPr>
          <w:rFonts w:ascii="Calibri" w:eastAsia="Calibri" w:hAnsi="Calibri"/>
          <w:sz w:val="24"/>
          <w:szCs w:val="24"/>
        </w:rPr>
      </w:pPr>
      <w:r w:rsidRPr="006F599B">
        <w:rPr>
          <w:rFonts w:ascii="Calibri" w:eastAsia="Calibri" w:hAnsi="Calibri"/>
          <w:i/>
          <w:iCs/>
          <w:sz w:val="24"/>
          <w:szCs w:val="24"/>
        </w:rPr>
        <w:t>Obiettivi Minimi:</w:t>
      </w:r>
      <w:r w:rsidR="00C61D53">
        <w:rPr>
          <w:rFonts w:ascii="Calibri" w:eastAsia="Calibri" w:hAnsi="Calibri"/>
          <w:sz w:val="24"/>
          <w:szCs w:val="24"/>
        </w:rPr>
        <w:t xml:space="preserve"> saper mettere in pratica sufficientemente le tecniche acquisite relative allo sviluppo delle capacità coordinative e condizionali.</w:t>
      </w:r>
    </w:p>
    <w:p w14:paraId="288EED37"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0E2F19BF" w14:textId="76F0D5F9" w:rsidR="004148ED" w:rsidRDefault="00000000">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Percorso 2</w:t>
      </w:r>
      <w:r w:rsidR="00C61D53">
        <w:rPr>
          <w:rFonts w:ascii="Calibri" w:eastAsia="Calibri" w:hAnsi="Calibri"/>
          <w:b/>
          <w:sz w:val="24"/>
          <w:szCs w:val="24"/>
        </w:rPr>
        <w:t xml:space="preserve"> – Gli schemi motori di base</w:t>
      </w:r>
    </w:p>
    <w:p w14:paraId="104DBBB4" w14:textId="1126A0D1" w:rsidR="00C61D53" w:rsidRDefault="00C61D53">
      <w:pPr>
        <w:pBdr>
          <w:top w:val="nil"/>
          <w:left w:val="nil"/>
          <w:bottom w:val="nil"/>
          <w:right w:val="nil"/>
          <w:between w:val="nil"/>
        </w:pBdr>
        <w:tabs>
          <w:tab w:val="center" w:pos="4819"/>
          <w:tab w:val="right" w:pos="9638"/>
        </w:tabs>
        <w:rPr>
          <w:rFonts w:ascii="Calibri" w:eastAsia="Calibri" w:hAnsi="Calibri"/>
          <w:b/>
          <w:sz w:val="24"/>
          <w:szCs w:val="24"/>
        </w:rPr>
      </w:pPr>
    </w:p>
    <w:p w14:paraId="11F41CCA" w14:textId="48CE0656" w:rsidR="00C61D53" w:rsidRDefault="00C61D53">
      <w:pPr>
        <w:pBdr>
          <w:top w:val="nil"/>
          <w:left w:val="nil"/>
          <w:bottom w:val="nil"/>
          <w:right w:val="nil"/>
          <w:between w:val="nil"/>
        </w:pBdr>
        <w:tabs>
          <w:tab w:val="center" w:pos="4819"/>
          <w:tab w:val="right" w:pos="9638"/>
        </w:tabs>
        <w:rPr>
          <w:rFonts w:ascii="Calibri" w:eastAsia="Calibri" w:hAnsi="Calibri"/>
          <w:bCs/>
          <w:sz w:val="24"/>
          <w:szCs w:val="24"/>
        </w:rPr>
      </w:pPr>
      <w:r w:rsidRPr="006F599B">
        <w:rPr>
          <w:rFonts w:ascii="Calibri" w:eastAsia="Calibri" w:hAnsi="Calibri"/>
          <w:bCs/>
          <w:i/>
          <w:iCs/>
          <w:sz w:val="24"/>
          <w:szCs w:val="24"/>
        </w:rPr>
        <w:t xml:space="preserve">Competenze: </w:t>
      </w:r>
      <w:r w:rsidR="006F599B">
        <w:rPr>
          <w:rFonts w:ascii="Calibri" w:eastAsia="Calibri" w:hAnsi="Calibri"/>
          <w:bCs/>
          <w:sz w:val="24"/>
          <w:szCs w:val="24"/>
        </w:rPr>
        <w:t>essere in grado di eseguire i movimenti relativi agli schemi motori di base: camminare, correre, saltare, lanciare, afferrare, sia negli sport individuali (atletica leggera) sia nei giochi tradizionali.</w:t>
      </w:r>
    </w:p>
    <w:p w14:paraId="2827284A" w14:textId="01415A4E" w:rsidR="006F599B" w:rsidRDefault="006F599B">
      <w:pPr>
        <w:pBdr>
          <w:top w:val="nil"/>
          <w:left w:val="nil"/>
          <w:bottom w:val="nil"/>
          <w:right w:val="nil"/>
          <w:between w:val="nil"/>
        </w:pBdr>
        <w:tabs>
          <w:tab w:val="center" w:pos="4819"/>
          <w:tab w:val="right" w:pos="9638"/>
        </w:tabs>
        <w:rPr>
          <w:rFonts w:ascii="Calibri" w:eastAsia="Calibri" w:hAnsi="Calibri"/>
          <w:bCs/>
          <w:sz w:val="24"/>
          <w:szCs w:val="24"/>
        </w:rPr>
      </w:pPr>
    </w:p>
    <w:p w14:paraId="43321763" w14:textId="793A9FD0" w:rsidR="006F599B" w:rsidRDefault="006F599B">
      <w:pPr>
        <w:pBdr>
          <w:top w:val="nil"/>
          <w:left w:val="nil"/>
          <w:bottom w:val="nil"/>
          <w:right w:val="nil"/>
          <w:between w:val="nil"/>
        </w:pBdr>
        <w:tabs>
          <w:tab w:val="center" w:pos="4819"/>
          <w:tab w:val="right" w:pos="9638"/>
        </w:tabs>
        <w:rPr>
          <w:rFonts w:ascii="Calibri" w:eastAsia="Calibri" w:hAnsi="Calibri"/>
          <w:bCs/>
          <w:sz w:val="24"/>
          <w:szCs w:val="24"/>
        </w:rPr>
      </w:pPr>
      <w:r w:rsidRPr="006F599B">
        <w:rPr>
          <w:rFonts w:ascii="Calibri" w:eastAsia="Calibri" w:hAnsi="Calibri"/>
          <w:bCs/>
          <w:i/>
          <w:iCs/>
          <w:sz w:val="24"/>
          <w:szCs w:val="24"/>
        </w:rPr>
        <w:t>Conoscenze:</w:t>
      </w:r>
      <w:r>
        <w:rPr>
          <w:rFonts w:ascii="Calibri" w:eastAsia="Calibri" w:hAnsi="Calibri"/>
          <w:bCs/>
          <w:i/>
          <w:iCs/>
          <w:sz w:val="24"/>
          <w:szCs w:val="24"/>
        </w:rPr>
        <w:t xml:space="preserve"> </w:t>
      </w:r>
      <w:r>
        <w:rPr>
          <w:rFonts w:ascii="Calibri" w:eastAsia="Calibri" w:hAnsi="Calibri"/>
          <w:bCs/>
          <w:sz w:val="24"/>
          <w:szCs w:val="24"/>
        </w:rPr>
        <w:t>conoscere le definizioni degli schemi motori di base: camminare, correre, saltare, lanciare, afferrare.</w:t>
      </w:r>
    </w:p>
    <w:p w14:paraId="78D5F899" w14:textId="43AEFFF1" w:rsidR="006F599B" w:rsidRDefault="006F599B">
      <w:pPr>
        <w:pBdr>
          <w:top w:val="nil"/>
          <w:left w:val="nil"/>
          <w:bottom w:val="nil"/>
          <w:right w:val="nil"/>
          <w:between w:val="nil"/>
        </w:pBdr>
        <w:tabs>
          <w:tab w:val="center" w:pos="4819"/>
          <w:tab w:val="right" w:pos="9638"/>
        </w:tabs>
        <w:rPr>
          <w:rFonts w:ascii="Calibri" w:eastAsia="Calibri" w:hAnsi="Calibri"/>
          <w:bCs/>
          <w:sz w:val="24"/>
          <w:szCs w:val="24"/>
        </w:rPr>
      </w:pPr>
    </w:p>
    <w:p w14:paraId="2B9D8BDB" w14:textId="36D30A47" w:rsidR="006F599B" w:rsidRDefault="006F599B">
      <w:pPr>
        <w:pBdr>
          <w:top w:val="nil"/>
          <w:left w:val="nil"/>
          <w:bottom w:val="nil"/>
          <w:right w:val="nil"/>
          <w:between w:val="nil"/>
        </w:pBdr>
        <w:tabs>
          <w:tab w:val="center" w:pos="4819"/>
          <w:tab w:val="right" w:pos="9638"/>
        </w:tabs>
        <w:rPr>
          <w:rFonts w:ascii="Calibri" w:eastAsia="Calibri" w:hAnsi="Calibri"/>
          <w:bCs/>
          <w:sz w:val="24"/>
          <w:szCs w:val="24"/>
        </w:rPr>
      </w:pPr>
      <w:r w:rsidRPr="006F599B">
        <w:rPr>
          <w:rFonts w:ascii="Calibri" w:eastAsia="Calibri" w:hAnsi="Calibri"/>
          <w:bCs/>
          <w:i/>
          <w:iCs/>
          <w:sz w:val="24"/>
          <w:szCs w:val="24"/>
        </w:rPr>
        <w:t xml:space="preserve">Abilità: </w:t>
      </w:r>
      <w:r>
        <w:rPr>
          <w:rFonts w:ascii="Calibri" w:eastAsia="Calibri" w:hAnsi="Calibri"/>
          <w:bCs/>
          <w:sz w:val="24"/>
          <w:szCs w:val="24"/>
        </w:rPr>
        <w:t>saper mettere in pratica le tecniche acquisite relative allo sviluppo e al mantenimento degli schemi motori di base: camminare, correre, saltare, lanciare, afferrare.</w:t>
      </w:r>
    </w:p>
    <w:p w14:paraId="593E172B" w14:textId="3E0BA124" w:rsidR="00AE0245" w:rsidRDefault="00AE0245">
      <w:pPr>
        <w:pBdr>
          <w:top w:val="nil"/>
          <w:left w:val="nil"/>
          <w:bottom w:val="nil"/>
          <w:right w:val="nil"/>
          <w:between w:val="nil"/>
        </w:pBdr>
        <w:tabs>
          <w:tab w:val="center" w:pos="4819"/>
          <w:tab w:val="right" w:pos="9638"/>
        </w:tabs>
        <w:rPr>
          <w:rFonts w:ascii="Calibri" w:eastAsia="Calibri" w:hAnsi="Calibri"/>
          <w:bCs/>
          <w:sz w:val="24"/>
          <w:szCs w:val="24"/>
        </w:rPr>
      </w:pPr>
    </w:p>
    <w:p w14:paraId="5F31B7B8" w14:textId="4EA903A3" w:rsidR="00AE0245" w:rsidRDefault="00AE0245">
      <w:pPr>
        <w:pBdr>
          <w:top w:val="nil"/>
          <w:left w:val="nil"/>
          <w:bottom w:val="nil"/>
          <w:right w:val="nil"/>
          <w:between w:val="nil"/>
        </w:pBdr>
        <w:tabs>
          <w:tab w:val="center" w:pos="4819"/>
          <w:tab w:val="right" w:pos="9638"/>
        </w:tabs>
        <w:rPr>
          <w:rFonts w:ascii="Calibri" w:eastAsia="Calibri" w:hAnsi="Calibri"/>
          <w:bCs/>
          <w:sz w:val="24"/>
          <w:szCs w:val="24"/>
        </w:rPr>
      </w:pPr>
      <w:r w:rsidRPr="00AE0245">
        <w:rPr>
          <w:rFonts w:ascii="Calibri" w:eastAsia="Calibri" w:hAnsi="Calibri"/>
          <w:bCs/>
          <w:i/>
          <w:iCs/>
          <w:sz w:val="24"/>
          <w:szCs w:val="24"/>
        </w:rPr>
        <w:t>Obiettivi minimi:</w:t>
      </w:r>
      <w:r>
        <w:rPr>
          <w:rFonts w:ascii="Calibri" w:eastAsia="Calibri" w:hAnsi="Calibri"/>
          <w:bCs/>
          <w:i/>
          <w:iCs/>
          <w:sz w:val="24"/>
          <w:szCs w:val="24"/>
        </w:rPr>
        <w:t xml:space="preserve"> </w:t>
      </w:r>
      <w:r>
        <w:rPr>
          <w:rFonts w:ascii="Calibri" w:eastAsia="Calibri" w:hAnsi="Calibri"/>
          <w:bCs/>
          <w:sz w:val="24"/>
          <w:szCs w:val="24"/>
        </w:rPr>
        <w:t>saper mettere in pratica sufficientemente le tecniche acquisite relative allo sviluppo e al mantenimento degli schemi motori di base: camminare, correre, saltare, lanciare, afferrare.</w:t>
      </w:r>
    </w:p>
    <w:p w14:paraId="44FD6194" w14:textId="479541AF" w:rsidR="00AE0245" w:rsidRDefault="00AE0245">
      <w:pPr>
        <w:pBdr>
          <w:top w:val="nil"/>
          <w:left w:val="nil"/>
          <w:bottom w:val="nil"/>
          <w:right w:val="nil"/>
          <w:between w:val="nil"/>
        </w:pBdr>
        <w:tabs>
          <w:tab w:val="center" w:pos="4819"/>
          <w:tab w:val="right" w:pos="9638"/>
        </w:tabs>
        <w:rPr>
          <w:rFonts w:ascii="Calibri" w:eastAsia="Calibri" w:hAnsi="Calibri"/>
          <w:bCs/>
          <w:sz w:val="24"/>
          <w:szCs w:val="24"/>
        </w:rPr>
      </w:pPr>
    </w:p>
    <w:p w14:paraId="4405A506" w14:textId="7E485083" w:rsidR="00AE0245" w:rsidRDefault="00AE0245">
      <w:pPr>
        <w:pBdr>
          <w:top w:val="nil"/>
          <w:left w:val="nil"/>
          <w:bottom w:val="nil"/>
          <w:right w:val="nil"/>
          <w:between w:val="nil"/>
        </w:pBdr>
        <w:tabs>
          <w:tab w:val="center" w:pos="4819"/>
          <w:tab w:val="right" w:pos="9638"/>
        </w:tabs>
        <w:rPr>
          <w:rFonts w:ascii="Calibri" w:eastAsia="Calibri" w:hAnsi="Calibri"/>
          <w:b/>
          <w:sz w:val="24"/>
          <w:szCs w:val="24"/>
        </w:rPr>
      </w:pPr>
      <w:r w:rsidRPr="00AE0245">
        <w:rPr>
          <w:rFonts w:ascii="Calibri" w:eastAsia="Calibri" w:hAnsi="Calibri"/>
          <w:b/>
          <w:sz w:val="24"/>
          <w:szCs w:val="24"/>
        </w:rPr>
        <w:t>Percorso 3 – Gli sport di squadra: il regolamento</w:t>
      </w:r>
    </w:p>
    <w:p w14:paraId="3745ADF9" w14:textId="072FF104" w:rsidR="00AE0245" w:rsidRDefault="00AE0245">
      <w:pPr>
        <w:pBdr>
          <w:top w:val="nil"/>
          <w:left w:val="nil"/>
          <w:bottom w:val="nil"/>
          <w:right w:val="nil"/>
          <w:between w:val="nil"/>
        </w:pBdr>
        <w:tabs>
          <w:tab w:val="center" w:pos="4819"/>
          <w:tab w:val="right" w:pos="9638"/>
        </w:tabs>
        <w:rPr>
          <w:rFonts w:ascii="Calibri" w:eastAsia="Calibri" w:hAnsi="Calibri"/>
          <w:b/>
          <w:sz w:val="24"/>
          <w:szCs w:val="24"/>
        </w:rPr>
      </w:pPr>
    </w:p>
    <w:p w14:paraId="553DEBD6" w14:textId="7E429E21" w:rsidR="00AE0245" w:rsidRDefault="00AE0245">
      <w:pPr>
        <w:pBdr>
          <w:top w:val="nil"/>
          <w:left w:val="nil"/>
          <w:bottom w:val="nil"/>
          <w:right w:val="nil"/>
          <w:between w:val="nil"/>
        </w:pBdr>
        <w:tabs>
          <w:tab w:val="center" w:pos="4819"/>
          <w:tab w:val="right" w:pos="9638"/>
        </w:tabs>
        <w:rPr>
          <w:rFonts w:ascii="Calibri" w:eastAsia="Calibri" w:hAnsi="Calibri"/>
          <w:bCs/>
          <w:sz w:val="24"/>
          <w:szCs w:val="24"/>
        </w:rPr>
      </w:pPr>
      <w:r>
        <w:rPr>
          <w:rFonts w:ascii="Calibri" w:eastAsia="Calibri" w:hAnsi="Calibri"/>
          <w:bCs/>
          <w:i/>
          <w:iCs/>
          <w:sz w:val="24"/>
          <w:szCs w:val="24"/>
        </w:rPr>
        <w:t xml:space="preserve">Competenze: </w:t>
      </w:r>
      <w:r>
        <w:rPr>
          <w:rFonts w:ascii="Calibri" w:eastAsia="Calibri" w:hAnsi="Calibri"/>
          <w:bCs/>
          <w:sz w:val="24"/>
          <w:szCs w:val="24"/>
        </w:rPr>
        <w:t xml:space="preserve">utilizzare </w:t>
      </w:r>
      <w:r w:rsidR="00F41E8F">
        <w:rPr>
          <w:rFonts w:ascii="Calibri" w:eastAsia="Calibri" w:hAnsi="Calibri"/>
          <w:bCs/>
          <w:sz w:val="24"/>
          <w:szCs w:val="24"/>
        </w:rPr>
        <w:t>le regole sportive come strumento di convivenza civile.</w:t>
      </w:r>
    </w:p>
    <w:p w14:paraId="5CB956FE" w14:textId="4D4B239E" w:rsidR="00F41E8F" w:rsidRDefault="00F41E8F">
      <w:pPr>
        <w:pBdr>
          <w:top w:val="nil"/>
          <w:left w:val="nil"/>
          <w:bottom w:val="nil"/>
          <w:right w:val="nil"/>
          <w:between w:val="nil"/>
        </w:pBdr>
        <w:tabs>
          <w:tab w:val="center" w:pos="4819"/>
          <w:tab w:val="right" w:pos="9638"/>
        </w:tabs>
        <w:rPr>
          <w:rFonts w:ascii="Calibri" w:eastAsia="Calibri" w:hAnsi="Calibri"/>
          <w:bCs/>
          <w:sz w:val="24"/>
          <w:szCs w:val="24"/>
        </w:rPr>
      </w:pPr>
    </w:p>
    <w:p w14:paraId="56A239F7" w14:textId="5AD603BA" w:rsidR="00F41E8F" w:rsidRDefault="00F41E8F">
      <w:pPr>
        <w:pBdr>
          <w:top w:val="nil"/>
          <w:left w:val="nil"/>
          <w:bottom w:val="nil"/>
          <w:right w:val="nil"/>
          <w:between w:val="nil"/>
        </w:pBdr>
        <w:tabs>
          <w:tab w:val="center" w:pos="4819"/>
          <w:tab w:val="right" w:pos="9638"/>
        </w:tabs>
        <w:rPr>
          <w:rFonts w:ascii="Calibri" w:eastAsia="Calibri" w:hAnsi="Calibri"/>
          <w:bCs/>
          <w:sz w:val="24"/>
          <w:szCs w:val="24"/>
        </w:rPr>
      </w:pPr>
      <w:r w:rsidRPr="00F41E8F">
        <w:rPr>
          <w:rFonts w:ascii="Calibri" w:eastAsia="Calibri" w:hAnsi="Calibri"/>
          <w:bCs/>
          <w:i/>
          <w:iCs/>
          <w:sz w:val="24"/>
          <w:szCs w:val="24"/>
        </w:rPr>
        <w:t>Conoscenze:</w:t>
      </w:r>
      <w:r>
        <w:rPr>
          <w:rFonts w:ascii="Calibri" w:eastAsia="Calibri" w:hAnsi="Calibri"/>
          <w:bCs/>
          <w:i/>
          <w:iCs/>
          <w:sz w:val="24"/>
          <w:szCs w:val="24"/>
        </w:rPr>
        <w:t xml:space="preserve"> </w:t>
      </w:r>
      <w:r>
        <w:rPr>
          <w:rFonts w:ascii="Calibri" w:eastAsia="Calibri" w:hAnsi="Calibri"/>
          <w:bCs/>
          <w:sz w:val="24"/>
          <w:szCs w:val="24"/>
        </w:rPr>
        <w:t>conoscere le principali regole dei giochi proposti (pallavolo, basket, pallamano, calcio a cinqu</w:t>
      </w:r>
      <w:r w:rsidR="00F905F8">
        <w:rPr>
          <w:rFonts w:ascii="Calibri" w:eastAsia="Calibri" w:hAnsi="Calibri"/>
          <w:bCs/>
          <w:sz w:val="24"/>
          <w:szCs w:val="24"/>
        </w:rPr>
        <w:t>e</w:t>
      </w:r>
      <w:r>
        <w:rPr>
          <w:rFonts w:ascii="Calibri" w:eastAsia="Calibri" w:hAnsi="Calibri"/>
          <w:bCs/>
          <w:sz w:val="24"/>
          <w:szCs w:val="24"/>
        </w:rPr>
        <w:t>).</w:t>
      </w:r>
    </w:p>
    <w:p w14:paraId="6F320BE9" w14:textId="6DFFE1FA" w:rsidR="00F41E8F" w:rsidRDefault="00F41E8F">
      <w:pPr>
        <w:pBdr>
          <w:top w:val="nil"/>
          <w:left w:val="nil"/>
          <w:bottom w:val="nil"/>
          <w:right w:val="nil"/>
          <w:between w:val="nil"/>
        </w:pBdr>
        <w:tabs>
          <w:tab w:val="center" w:pos="4819"/>
          <w:tab w:val="right" w:pos="9638"/>
        </w:tabs>
        <w:rPr>
          <w:rFonts w:ascii="Calibri" w:eastAsia="Calibri" w:hAnsi="Calibri"/>
          <w:bCs/>
          <w:sz w:val="24"/>
          <w:szCs w:val="24"/>
        </w:rPr>
      </w:pPr>
    </w:p>
    <w:p w14:paraId="0C8D293D" w14:textId="03E58D9E" w:rsidR="00F41E8F" w:rsidRDefault="00F41E8F">
      <w:pPr>
        <w:pBdr>
          <w:top w:val="nil"/>
          <w:left w:val="nil"/>
          <w:bottom w:val="nil"/>
          <w:right w:val="nil"/>
          <w:between w:val="nil"/>
        </w:pBdr>
        <w:tabs>
          <w:tab w:val="center" w:pos="4819"/>
          <w:tab w:val="right" w:pos="9638"/>
        </w:tabs>
        <w:rPr>
          <w:rFonts w:ascii="Calibri" w:eastAsia="Calibri" w:hAnsi="Calibri"/>
          <w:bCs/>
          <w:sz w:val="24"/>
          <w:szCs w:val="24"/>
        </w:rPr>
      </w:pPr>
      <w:r w:rsidRPr="00F41E8F">
        <w:rPr>
          <w:rFonts w:ascii="Calibri" w:eastAsia="Calibri" w:hAnsi="Calibri"/>
          <w:bCs/>
          <w:i/>
          <w:iCs/>
          <w:sz w:val="24"/>
          <w:szCs w:val="24"/>
        </w:rPr>
        <w:t>Abilità:</w:t>
      </w:r>
      <w:r>
        <w:rPr>
          <w:rFonts w:ascii="Calibri" w:eastAsia="Calibri" w:hAnsi="Calibri"/>
          <w:bCs/>
          <w:i/>
          <w:iCs/>
          <w:sz w:val="24"/>
          <w:szCs w:val="24"/>
        </w:rPr>
        <w:t xml:space="preserve"> </w:t>
      </w:r>
      <w:r>
        <w:rPr>
          <w:rFonts w:ascii="Calibri" w:eastAsia="Calibri" w:hAnsi="Calibri"/>
          <w:bCs/>
          <w:sz w:val="24"/>
          <w:szCs w:val="24"/>
        </w:rPr>
        <w:t>consolidare il carattere, sviluppare la socialità e il senso civico.</w:t>
      </w:r>
    </w:p>
    <w:p w14:paraId="18769DB3" w14:textId="198C9174" w:rsidR="00F41E8F" w:rsidRDefault="00F41E8F">
      <w:pPr>
        <w:pBdr>
          <w:top w:val="nil"/>
          <w:left w:val="nil"/>
          <w:bottom w:val="nil"/>
          <w:right w:val="nil"/>
          <w:between w:val="nil"/>
        </w:pBdr>
        <w:tabs>
          <w:tab w:val="center" w:pos="4819"/>
          <w:tab w:val="right" w:pos="9638"/>
        </w:tabs>
        <w:rPr>
          <w:rFonts w:ascii="Calibri" w:eastAsia="Calibri" w:hAnsi="Calibri"/>
          <w:bCs/>
          <w:sz w:val="24"/>
          <w:szCs w:val="24"/>
        </w:rPr>
      </w:pPr>
    </w:p>
    <w:p w14:paraId="40B4D62C" w14:textId="65964F8C" w:rsidR="00F41E8F" w:rsidRDefault="00F41E8F">
      <w:pPr>
        <w:pBdr>
          <w:top w:val="nil"/>
          <w:left w:val="nil"/>
          <w:bottom w:val="nil"/>
          <w:right w:val="nil"/>
          <w:between w:val="nil"/>
        </w:pBdr>
        <w:tabs>
          <w:tab w:val="center" w:pos="4819"/>
          <w:tab w:val="right" w:pos="9638"/>
        </w:tabs>
        <w:rPr>
          <w:rFonts w:ascii="Calibri" w:eastAsia="Calibri" w:hAnsi="Calibri"/>
          <w:bCs/>
          <w:sz w:val="24"/>
          <w:szCs w:val="24"/>
        </w:rPr>
      </w:pPr>
      <w:r w:rsidRPr="00F41E8F">
        <w:rPr>
          <w:rFonts w:ascii="Calibri" w:eastAsia="Calibri" w:hAnsi="Calibri"/>
          <w:bCs/>
          <w:i/>
          <w:iCs/>
          <w:sz w:val="24"/>
          <w:szCs w:val="24"/>
        </w:rPr>
        <w:t>Obiettivi minimi:</w:t>
      </w:r>
      <w:r>
        <w:rPr>
          <w:rFonts w:ascii="Calibri" w:eastAsia="Calibri" w:hAnsi="Calibri"/>
          <w:bCs/>
          <w:i/>
          <w:iCs/>
          <w:sz w:val="24"/>
          <w:szCs w:val="24"/>
        </w:rPr>
        <w:t xml:space="preserve"> </w:t>
      </w:r>
      <w:r>
        <w:rPr>
          <w:rFonts w:ascii="Calibri" w:eastAsia="Calibri" w:hAnsi="Calibri"/>
          <w:bCs/>
          <w:sz w:val="24"/>
          <w:szCs w:val="24"/>
        </w:rPr>
        <w:t>rispettare le regole del gioco durante una partita.</w:t>
      </w:r>
    </w:p>
    <w:p w14:paraId="527699C1" w14:textId="2AF57089" w:rsidR="00F41E8F" w:rsidRDefault="00F41E8F">
      <w:pPr>
        <w:pBdr>
          <w:top w:val="nil"/>
          <w:left w:val="nil"/>
          <w:bottom w:val="nil"/>
          <w:right w:val="nil"/>
          <w:between w:val="nil"/>
        </w:pBdr>
        <w:tabs>
          <w:tab w:val="center" w:pos="4819"/>
          <w:tab w:val="right" w:pos="9638"/>
        </w:tabs>
        <w:rPr>
          <w:rFonts w:ascii="Calibri" w:eastAsia="Calibri" w:hAnsi="Calibri"/>
          <w:bCs/>
          <w:sz w:val="24"/>
          <w:szCs w:val="24"/>
        </w:rPr>
      </w:pPr>
    </w:p>
    <w:p w14:paraId="24EAEF12" w14:textId="0964E0EE" w:rsidR="00F41E8F" w:rsidRDefault="00F41E8F">
      <w:pPr>
        <w:pBdr>
          <w:top w:val="nil"/>
          <w:left w:val="nil"/>
          <w:bottom w:val="nil"/>
          <w:right w:val="nil"/>
          <w:between w:val="nil"/>
        </w:pBdr>
        <w:tabs>
          <w:tab w:val="center" w:pos="4819"/>
          <w:tab w:val="right" w:pos="9638"/>
        </w:tabs>
        <w:rPr>
          <w:rFonts w:ascii="Calibri" w:eastAsia="Calibri" w:hAnsi="Calibri"/>
          <w:b/>
          <w:sz w:val="24"/>
          <w:szCs w:val="24"/>
        </w:rPr>
      </w:pPr>
      <w:r w:rsidRPr="00F41E8F">
        <w:rPr>
          <w:rFonts w:ascii="Calibri" w:eastAsia="Calibri" w:hAnsi="Calibri"/>
          <w:b/>
          <w:sz w:val="24"/>
          <w:szCs w:val="24"/>
        </w:rPr>
        <w:t>Percorso 4 – Gli sport di squadra: i fondamentali di gioco</w:t>
      </w:r>
    </w:p>
    <w:p w14:paraId="7E15CD4B" w14:textId="2571B759" w:rsidR="00F41E8F" w:rsidRDefault="00F41E8F">
      <w:pPr>
        <w:pBdr>
          <w:top w:val="nil"/>
          <w:left w:val="nil"/>
          <w:bottom w:val="nil"/>
          <w:right w:val="nil"/>
          <w:between w:val="nil"/>
        </w:pBdr>
        <w:tabs>
          <w:tab w:val="center" w:pos="4819"/>
          <w:tab w:val="right" w:pos="9638"/>
        </w:tabs>
        <w:rPr>
          <w:rFonts w:ascii="Calibri" w:eastAsia="Calibri" w:hAnsi="Calibri"/>
          <w:b/>
          <w:sz w:val="24"/>
          <w:szCs w:val="24"/>
        </w:rPr>
      </w:pPr>
    </w:p>
    <w:p w14:paraId="1693A9FA" w14:textId="2A7A5186" w:rsidR="00F41E8F" w:rsidRPr="00F41E8F" w:rsidRDefault="00F41E8F">
      <w:pPr>
        <w:pBdr>
          <w:top w:val="nil"/>
          <w:left w:val="nil"/>
          <w:bottom w:val="nil"/>
          <w:right w:val="nil"/>
          <w:between w:val="nil"/>
        </w:pBdr>
        <w:tabs>
          <w:tab w:val="center" w:pos="4819"/>
          <w:tab w:val="right" w:pos="9638"/>
        </w:tabs>
        <w:rPr>
          <w:rFonts w:ascii="Calibri" w:eastAsia="Calibri" w:hAnsi="Calibri"/>
          <w:bCs/>
          <w:sz w:val="24"/>
          <w:szCs w:val="24"/>
        </w:rPr>
      </w:pPr>
      <w:r>
        <w:rPr>
          <w:rFonts w:ascii="Calibri" w:eastAsia="Calibri" w:hAnsi="Calibri"/>
          <w:bCs/>
          <w:i/>
          <w:iCs/>
          <w:sz w:val="24"/>
          <w:szCs w:val="24"/>
        </w:rPr>
        <w:t xml:space="preserve">Competenze: </w:t>
      </w:r>
      <w:r>
        <w:rPr>
          <w:rFonts w:ascii="Calibri" w:eastAsia="Calibri" w:hAnsi="Calibri"/>
          <w:bCs/>
          <w:sz w:val="24"/>
          <w:szCs w:val="24"/>
        </w:rPr>
        <w:t>essere in grado di utilizzare sufficientemente i principali fondamentali individuali di gioco durante una partita di pallavolo, basket, pallamano e calcio a cinque.</w:t>
      </w:r>
    </w:p>
    <w:p w14:paraId="3FFB61CB" w14:textId="1A10E52A"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15343BCD" w14:textId="6E45291B" w:rsidR="00352BF2" w:rsidRDefault="00352BF2">
      <w:pPr>
        <w:pBdr>
          <w:top w:val="nil"/>
          <w:left w:val="nil"/>
          <w:bottom w:val="nil"/>
          <w:right w:val="nil"/>
          <w:between w:val="nil"/>
        </w:pBdr>
        <w:tabs>
          <w:tab w:val="center" w:pos="4819"/>
          <w:tab w:val="right" w:pos="9638"/>
        </w:tabs>
        <w:rPr>
          <w:rFonts w:ascii="Calibri" w:eastAsia="Calibri" w:hAnsi="Calibri"/>
          <w:sz w:val="24"/>
          <w:szCs w:val="24"/>
        </w:rPr>
      </w:pPr>
      <w:r w:rsidRPr="00352BF2">
        <w:rPr>
          <w:rFonts w:ascii="Calibri" w:eastAsia="Calibri" w:hAnsi="Calibri"/>
          <w:i/>
          <w:iCs/>
          <w:sz w:val="24"/>
          <w:szCs w:val="24"/>
        </w:rPr>
        <w:t>Conoscenze:</w:t>
      </w:r>
      <w:r>
        <w:rPr>
          <w:rFonts w:ascii="Calibri" w:eastAsia="Calibri" w:hAnsi="Calibri"/>
          <w:i/>
          <w:iCs/>
          <w:sz w:val="24"/>
          <w:szCs w:val="24"/>
        </w:rPr>
        <w:t xml:space="preserve"> </w:t>
      </w:r>
      <w:r>
        <w:rPr>
          <w:rFonts w:ascii="Calibri" w:eastAsia="Calibri" w:hAnsi="Calibri"/>
          <w:sz w:val="24"/>
          <w:szCs w:val="24"/>
        </w:rPr>
        <w:t>conoscere i principali fondamentali individuali di gioco delle seguenti discipline sportive: pallavolo, basket, pallamano, calcio a cinque.</w:t>
      </w:r>
    </w:p>
    <w:p w14:paraId="6E46DC2E" w14:textId="2F79B5CA" w:rsidR="00352BF2" w:rsidRDefault="00352BF2">
      <w:pPr>
        <w:pBdr>
          <w:top w:val="nil"/>
          <w:left w:val="nil"/>
          <w:bottom w:val="nil"/>
          <w:right w:val="nil"/>
          <w:between w:val="nil"/>
        </w:pBdr>
        <w:tabs>
          <w:tab w:val="center" w:pos="4819"/>
          <w:tab w:val="right" w:pos="9638"/>
        </w:tabs>
        <w:rPr>
          <w:rFonts w:ascii="Calibri" w:eastAsia="Calibri" w:hAnsi="Calibri"/>
          <w:sz w:val="24"/>
          <w:szCs w:val="24"/>
        </w:rPr>
      </w:pPr>
    </w:p>
    <w:p w14:paraId="6B3FE191" w14:textId="3BFA910D" w:rsidR="00352BF2" w:rsidRDefault="00352BF2">
      <w:pPr>
        <w:pBdr>
          <w:top w:val="nil"/>
          <w:left w:val="nil"/>
          <w:bottom w:val="nil"/>
          <w:right w:val="nil"/>
          <w:between w:val="nil"/>
        </w:pBdr>
        <w:tabs>
          <w:tab w:val="center" w:pos="4819"/>
          <w:tab w:val="right" w:pos="9638"/>
        </w:tabs>
        <w:rPr>
          <w:rFonts w:ascii="Calibri" w:eastAsia="Calibri" w:hAnsi="Calibri"/>
          <w:sz w:val="24"/>
          <w:szCs w:val="24"/>
        </w:rPr>
      </w:pPr>
      <w:r w:rsidRPr="00352BF2">
        <w:rPr>
          <w:rFonts w:ascii="Calibri" w:eastAsia="Calibri" w:hAnsi="Calibri"/>
          <w:i/>
          <w:iCs/>
          <w:sz w:val="24"/>
          <w:szCs w:val="24"/>
        </w:rPr>
        <w:t>Abilità:</w:t>
      </w:r>
      <w:r>
        <w:rPr>
          <w:rFonts w:ascii="Calibri" w:eastAsia="Calibri" w:hAnsi="Calibri"/>
          <w:i/>
          <w:iCs/>
          <w:sz w:val="24"/>
          <w:szCs w:val="24"/>
        </w:rPr>
        <w:t xml:space="preserve"> </w:t>
      </w:r>
      <w:r>
        <w:rPr>
          <w:rFonts w:ascii="Calibri" w:eastAsia="Calibri" w:hAnsi="Calibri"/>
          <w:sz w:val="24"/>
          <w:szCs w:val="24"/>
        </w:rPr>
        <w:t>sapere eseguire in modo appropriato i principali fondamentali individuali di gioco durante una partita di pallavolo, basket, pallamano, calcio a cinque.</w:t>
      </w:r>
    </w:p>
    <w:p w14:paraId="169B7991" w14:textId="5BB52D72" w:rsidR="00352BF2" w:rsidRDefault="00352BF2">
      <w:pPr>
        <w:pBdr>
          <w:top w:val="nil"/>
          <w:left w:val="nil"/>
          <w:bottom w:val="nil"/>
          <w:right w:val="nil"/>
          <w:between w:val="nil"/>
        </w:pBdr>
        <w:tabs>
          <w:tab w:val="center" w:pos="4819"/>
          <w:tab w:val="right" w:pos="9638"/>
        </w:tabs>
        <w:rPr>
          <w:rFonts w:ascii="Calibri" w:eastAsia="Calibri" w:hAnsi="Calibri"/>
          <w:sz w:val="24"/>
          <w:szCs w:val="24"/>
        </w:rPr>
      </w:pPr>
    </w:p>
    <w:p w14:paraId="509D475A" w14:textId="0E9462BF" w:rsidR="008B0B79" w:rsidRDefault="008B0B79">
      <w:pPr>
        <w:pBdr>
          <w:top w:val="nil"/>
          <w:left w:val="nil"/>
          <w:bottom w:val="nil"/>
          <w:right w:val="nil"/>
          <w:between w:val="nil"/>
        </w:pBdr>
        <w:tabs>
          <w:tab w:val="center" w:pos="4819"/>
          <w:tab w:val="right" w:pos="9638"/>
        </w:tabs>
        <w:rPr>
          <w:rFonts w:ascii="Calibri" w:eastAsia="Calibri" w:hAnsi="Calibri"/>
          <w:sz w:val="24"/>
          <w:szCs w:val="24"/>
        </w:rPr>
      </w:pPr>
      <w:r w:rsidRPr="008B0B79">
        <w:rPr>
          <w:rFonts w:ascii="Calibri" w:eastAsia="Calibri" w:hAnsi="Calibri"/>
          <w:i/>
          <w:iCs/>
          <w:sz w:val="24"/>
          <w:szCs w:val="24"/>
        </w:rPr>
        <w:lastRenderedPageBreak/>
        <w:t>Obiettivi minimi:</w:t>
      </w:r>
      <w:r>
        <w:rPr>
          <w:rFonts w:ascii="Calibri" w:eastAsia="Calibri" w:hAnsi="Calibri"/>
          <w:i/>
          <w:iCs/>
          <w:sz w:val="24"/>
          <w:szCs w:val="24"/>
        </w:rPr>
        <w:t xml:space="preserve"> </w:t>
      </w:r>
      <w:r>
        <w:rPr>
          <w:rFonts w:ascii="Calibri" w:eastAsia="Calibri" w:hAnsi="Calibri"/>
          <w:sz w:val="24"/>
          <w:szCs w:val="24"/>
        </w:rPr>
        <w:t>saper eseguire in modo appropriato i principali fondamentali individuali di gioco delle seguenti discipline sportive: pallavolo, basket, pallamano, calcio a cinque.</w:t>
      </w:r>
    </w:p>
    <w:p w14:paraId="6D9CF04F" w14:textId="77777777" w:rsidR="008B0B79" w:rsidRPr="008B0B79" w:rsidRDefault="008B0B79">
      <w:pPr>
        <w:pBdr>
          <w:top w:val="nil"/>
          <w:left w:val="nil"/>
          <w:bottom w:val="nil"/>
          <w:right w:val="nil"/>
          <w:between w:val="nil"/>
        </w:pBdr>
        <w:tabs>
          <w:tab w:val="center" w:pos="4819"/>
          <w:tab w:val="right" w:pos="9638"/>
        </w:tabs>
        <w:rPr>
          <w:rFonts w:ascii="Calibri" w:eastAsia="Calibri" w:hAnsi="Calibri"/>
          <w:sz w:val="24"/>
          <w:szCs w:val="24"/>
        </w:rPr>
      </w:pPr>
    </w:p>
    <w:p w14:paraId="61164EEF" w14:textId="5A5F71D5" w:rsidR="00352BF2" w:rsidRDefault="00352BF2">
      <w:pPr>
        <w:pBdr>
          <w:top w:val="nil"/>
          <w:left w:val="nil"/>
          <w:bottom w:val="nil"/>
          <w:right w:val="nil"/>
          <w:between w:val="nil"/>
        </w:pBdr>
        <w:tabs>
          <w:tab w:val="center" w:pos="4819"/>
          <w:tab w:val="right" w:pos="9638"/>
        </w:tabs>
        <w:rPr>
          <w:rFonts w:ascii="Calibri" w:eastAsia="Calibri" w:hAnsi="Calibri"/>
          <w:b/>
          <w:bCs/>
          <w:sz w:val="24"/>
          <w:szCs w:val="24"/>
        </w:rPr>
      </w:pPr>
      <w:r w:rsidRPr="008B0B79">
        <w:rPr>
          <w:rFonts w:ascii="Calibri" w:eastAsia="Calibri" w:hAnsi="Calibri"/>
          <w:b/>
          <w:bCs/>
          <w:sz w:val="24"/>
          <w:szCs w:val="24"/>
        </w:rPr>
        <w:t>Percorso 5 – Gli sport individuali</w:t>
      </w:r>
    </w:p>
    <w:p w14:paraId="1A9ECF13" w14:textId="597AC572" w:rsidR="008B0B79" w:rsidRDefault="008B0B79">
      <w:pPr>
        <w:pBdr>
          <w:top w:val="nil"/>
          <w:left w:val="nil"/>
          <w:bottom w:val="nil"/>
          <w:right w:val="nil"/>
          <w:between w:val="nil"/>
        </w:pBdr>
        <w:tabs>
          <w:tab w:val="center" w:pos="4819"/>
          <w:tab w:val="right" w:pos="9638"/>
        </w:tabs>
        <w:rPr>
          <w:rFonts w:ascii="Calibri" w:eastAsia="Calibri" w:hAnsi="Calibri"/>
          <w:b/>
          <w:bCs/>
          <w:sz w:val="24"/>
          <w:szCs w:val="24"/>
        </w:rPr>
      </w:pPr>
    </w:p>
    <w:p w14:paraId="55F5936F" w14:textId="091EB9A9" w:rsidR="008B0B79" w:rsidRDefault="008B0B79">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i/>
          <w:iCs/>
          <w:sz w:val="24"/>
          <w:szCs w:val="24"/>
        </w:rPr>
        <w:t xml:space="preserve">Competenze: </w:t>
      </w:r>
      <w:r>
        <w:rPr>
          <w:rFonts w:ascii="Calibri" w:eastAsia="Calibri" w:hAnsi="Calibri"/>
          <w:sz w:val="24"/>
          <w:szCs w:val="24"/>
        </w:rPr>
        <w:t>essere in grado di eseguire correttamente i gesti tecnici delle specialità dell’atletica leggera</w:t>
      </w:r>
      <w:r w:rsidR="005A0FC7">
        <w:rPr>
          <w:rFonts w:ascii="Calibri" w:eastAsia="Calibri" w:hAnsi="Calibri"/>
          <w:sz w:val="24"/>
          <w:szCs w:val="24"/>
        </w:rPr>
        <w:t xml:space="preserve"> (corsa, salti, lanci).</w:t>
      </w:r>
    </w:p>
    <w:p w14:paraId="3BF29699" w14:textId="64883529" w:rsidR="008B0B79" w:rsidRDefault="008B0B79">
      <w:pPr>
        <w:pBdr>
          <w:top w:val="nil"/>
          <w:left w:val="nil"/>
          <w:bottom w:val="nil"/>
          <w:right w:val="nil"/>
          <w:between w:val="nil"/>
        </w:pBdr>
        <w:tabs>
          <w:tab w:val="center" w:pos="4819"/>
          <w:tab w:val="right" w:pos="9638"/>
        </w:tabs>
        <w:rPr>
          <w:rFonts w:ascii="Calibri" w:eastAsia="Calibri" w:hAnsi="Calibri"/>
          <w:sz w:val="24"/>
          <w:szCs w:val="24"/>
        </w:rPr>
      </w:pPr>
    </w:p>
    <w:p w14:paraId="586C4DF8" w14:textId="66B0B1A0" w:rsidR="008B0B79" w:rsidRDefault="008B0B79">
      <w:pPr>
        <w:pBdr>
          <w:top w:val="nil"/>
          <w:left w:val="nil"/>
          <w:bottom w:val="nil"/>
          <w:right w:val="nil"/>
          <w:between w:val="nil"/>
        </w:pBdr>
        <w:tabs>
          <w:tab w:val="center" w:pos="4819"/>
          <w:tab w:val="right" w:pos="9638"/>
        </w:tabs>
        <w:rPr>
          <w:rFonts w:ascii="Calibri" w:eastAsia="Calibri" w:hAnsi="Calibri"/>
          <w:sz w:val="24"/>
          <w:szCs w:val="24"/>
        </w:rPr>
      </w:pPr>
      <w:r w:rsidRPr="008B0B79">
        <w:rPr>
          <w:rFonts w:ascii="Calibri" w:eastAsia="Calibri" w:hAnsi="Calibri"/>
          <w:i/>
          <w:iCs/>
          <w:sz w:val="24"/>
          <w:szCs w:val="24"/>
        </w:rPr>
        <w:t>Conoscenze:</w:t>
      </w:r>
      <w:r>
        <w:rPr>
          <w:rFonts w:ascii="Calibri" w:eastAsia="Calibri" w:hAnsi="Calibri"/>
          <w:i/>
          <w:iCs/>
          <w:sz w:val="24"/>
          <w:szCs w:val="24"/>
        </w:rPr>
        <w:t xml:space="preserve"> </w:t>
      </w:r>
      <w:r>
        <w:rPr>
          <w:rFonts w:ascii="Calibri" w:eastAsia="Calibri" w:hAnsi="Calibri"/>
          <w:sz w:val="24"/>
          <w:szCs w:val="24"/>
        </w:rPr>
        <w:t>conoscere la tecnica esecutiva della corsa, dei salti e dei lanci.</w:t>
      </w:r>
    </w:p>
    <w:p w14:paraId="239B45E8" w14:textId="16D595A6" w:rsidR="008B0B79" w:rsidRDefault="008B0B79">
      <w:pPr>
        <w:pBdr>
          <w:top w:val="nil"/>
          <w:left w:val="nil"/>
          <w:bottom w:val="nil"/>
          <w:right w:val="nil"/>
          <w:between w:val="nil"/>
        </w:pBdr>
        <w:tabs>
          <w:tab w:val="center" w:pos="4819"/>
          <w:tab w:val="right" w:pos="9638"/>
        </w:tabs>
        <w:rPr>
          <w:rFonts w:ascii="Calibri" w:eastAsia="Calibri" w:hAnsi="Calibri"/>
          <w:sz w:val="24"/>
          <w:szCs w:val="24"/>
        </w:rPr>
      </w:pPr>
    </w:p>
    <w:p w14:paraId="1ADAB5E8" w14:textId="35C4EC88" w:rsidR="008B0B79" w:rsidRDefault="008B0B79">
      <w:pPr>
        <w:pBdr>
          <w:top w:val="nil"/>
          <w:left w:val="nil"/>
          <w:bottom w:val="nil"/>
          <w:right w:val="nil"/>
          <w:between w:val="nil"/>
        </w:pBdr>
        <w:tabs>
          <w:tab w:val="center" w:pos="4819"/>
          <w:tab w:val="right" w:pos="9638"/>
        </w:tabs>
        <w:rPr>
          <w:rFonts w:ascii="Calibri" w:eastAsia="Calibri" w:hAnsi="Calibri"/>
          <w:sz w:val="24"/>
          <w:szCs w:val="24"/>
        </w:rPr>
      </w:pPr>
      <w:r w:rsidRPr="008B0B79">
        <w:rPr>
          <w:rFonts w:ascii="Calibri" w:eastAsia="Calibri" w:hAnsi="Calibri"/>
          <w:i/>
          <w:iCs/>
          <w:sz w:val="24"/>
          <w:szCs w:val="24"/>
        </w:rPr>
        <w:t>Abilità:</w:t>
      </w:r>
      <w:r>
        <w:rPr>
          <w:rFonts w:ascii="Calibri" w:eastAsia="Calibri" w:hAnsi="Calibri"/>
          <w:i/>
          <w:iCs/>
          <w:sz w:val="24"/>
          <w:szCs w:val="24"/>
        </w:rPr>
        <w:t xml:space="preserve"> </w:t>
      </w:r>
      <w:r w:rsidR="002B2924">
        <w:rPr>
          <w:rFonts w:ascii="Calibri" w:eastAsia="Calibri" w:hAnsi="Calibri"/>
          <w:sz w:val="24"/>
          <w:szCs w:val="24"/>
        </w:rPr>
        <w:t>saper eseguire in modo appropriato i gesti tecnici delle varie specialità.</w:t>
      </w:r>
    </w:p>
    <w:p w14:paraId="5EB2E4F6" w14:textId="10069D1E" w:rsidR="002B2924" w:rsidRDefault="002B2924">
      <w:pPr>
        <w:pBdr>
          <w:top w:val="nil"/>
          <w:left w:val="nil"/>
          <w:bottom w:val="nil"/>
          <w:right w:val="nil"/>
          <w:between w:val="nil"/>
        </w:pBdr>
        <w:tabs>
          <w:tab w:val="center" w:pos="4819"/>
          <w:tab w:val="right" w:pos="9638"/>
        </w:tabs>
        <w:rPr>
          <w:rFonts w:ascii="Calibri" w:eastAsia="Calibri" w:hAnsi="Calibri"/>
          <w:sz w:val="24"/>
          <w:szCs w:val="24"/>
        </w:rPr>
      </w:pPr>
    </w:p>
    <w:p w14:paraId="29E3856F" w14:textId="160B4075" w:rsidR="004148ED" w:rsidRPr="00CC7984" w:rsidRDefault="002B2924">
      <w:pPr>
        <w:pBdr>
          <w:top w:val="nil"/>
          <w:left w:val="nil"/>
          <w:bottom w:val="nil"/>
          <w:right w:val="nil"/>
          <w:between w:val="nil"/>
        </w:pBdr>
        <w:tabs>
          <w:tab w:val="center" w:pos="4819"/>
          <w:tab w:val="right" w:pos="9638"/>
        </w:tabs>
        <w:rPr>
          <w:rFonts w:ascii="Calibri" w:eastAsia="Calibri" w:hAnsi="Calibri"/>
          <w:sz w:val="24"/>
          <w:szCs w:val="24"/>
        </w:rPr>
      </w:pPr>
      <w:r w:rsidRPr="002B2924">
        <w:rPr>
          <w:rFonts w:ascii="Calibri" w:eastAsia="Calibri" w:hAnsi="Calibri"/>
          <w:i/>
          <w:iCs/>
          <w:sz w:val="24"/>
          <w:szCs w:val="24"/>
        </w:rPr>
        <w:t>Obiettivi minimi:</w:t>
      </w:r>
      <w:r>
        <w:rPr>
          <w:rFonts w:ascii="Calibri" w:eastAsia="Calibri" w:hAnsi="Calibri"/>
          <w:sz w:val="24"/>
          <w:szCs w:val="24"/>
        </w:rPr>
        <w:t xml:space="preserve"> saper eseguire i principali gesti tecnici delle discipline proposte</w:t>
      </w:r>
      <w:r w:rsidR="00CC7984">
        <w:rPr>
          <w:rFonts w:ascii="Calibri" w:eastAsia="Calibri" w:hAnsi="Calibri"/>
          <w:sz w:val="24"/>
          <w:szCs w:val="24"/>
        </w:rPr>
        <w:t>.</w:t>
      </w:r>
    </w:p>
    <w:p w14:paraId="1882C141"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6B3C8A7D"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0C99E03D"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063C3D56"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5009B00F" w14:textId="77777777" w:rsidR="004148ED" w:rsidRDefault="00000000">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3. Attività o percorsi didattici concordati nel </w:t>
      </w:r>
      <w:proofErr w:type="spellStart"/>
      <w:r>
        <w:rPr>
          <w:rFonts w:ascii="Calibri" w:eastAsia="Calibri" w:hAnsi="Calibri"/>
          <w:b/>
          <w:sz w:val="24"/>
          <w:szCs w:val="24"/>
        </w:rPr>
        <w:t>CdC</w:t>
      </w:r>
      <w:proofErr w:type="spellEnd"/>
      <w:r>
        <w:rPr>
          <w:rFonts w:ascii="Calibri" w:eastAsia="Calibri" w:hAnsi="Calibri"/>
          <w:b/>
          <w:sz w:val="24"/>
          <w:szCs w:val="24"/>
        </w:rPr>
        <w:t xml:space="preserve"> a livello interdisciplinare - Educazione civica</w:t>
      </w:r>
    </w:p>
    <w:p w14:paraId="1EB4028C" w14:textId="77777777" w:rsidR="004148ED" w:rsidRDefault="00000000">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(descrizione di conoscenze, abilità e competenze che si intendono raggiungere o sviluppare)</w:t>
      </w:r>
    </w:p>
    <w:p w14:paraId="7AD27931"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53C6D103" w14:textId="0151AEDF" w:rsidR="009E05B0" w:rsidRPr="009E05B0" w:rsidRDefault="009E05B0" w:rsidP="009E05B0">
      <w:pPr>
        <w:suppressAutoHyphens w:val="0"/>
        <w:rPr>
          <w:rFonts w:cs="Times New Roman"/>
          <w:i/>
          <w:iCs/>
          <w:sz w:val="24"/>
          <w:szCs w:val="24"/>
          <w:lang w:eastAsia="it-IT"/>
        </w:rPr>
      </w:pPr>
      <w:r w:rsidRPr="009E05B0">
        <w:rPr>
          <w:rFonts w:cs="Times New Roman"/>
          <w:i/>
          <w:iCs/>
          <w:color w:val="000000"/>
          <w:sz w:val="24"/>
          <w:szCs w:val="24"/>
          <w:lang w:eastAsia="it-IT"/>
        </w:rPr>
        <w:t>Area</w:t>
      </w:r>
      <w:r w:rsidR="00F76B76">
        <w:rPr>
          <w:rFonts w:cs="Times New Roman"/>
          <w:i/>
          <w:iCs/>
          <w:color w:val="000000"/>
          <w:sz w:val="24"/>
          <w:szCs w:val="24"/>
          <w:lang w:eastAsia="it-IT"/>
        </w:rPr>
        <w:t xml:space="preserve">: </w:t>
      </w:r>
      <w:r w:rsidRPr="009E05B0">
        <w:rPr>
          <w:rFonts w:cs="Times New Roman"/>
          <w:i/>
          <w:iCs/>
          <w:color w:val="000000"/>
          <w:sz w:val="24"/>
          <w:szCs w:val="24"/>
          <w:lang w:eastAsia="it-IT"/>
        </w:rPr>
        <w:t>Costituzione</w:t>
      </w:r>
      <w:r w:rsidR="00F76B76">
        <w:rPr>
          <w:rFonts w:cs="Times New Roman"/>
          <w:i/>
          <w:iCs/>
          <w:color w:val="000000"/>
          <w:sz w:val="24"/>
          <w:szCs w:val="24"/>
          <w:lang w:eastAsia="it-IT"/>
        </w:rPr>
        <w:t>.</w:t>
      </w:r>
    </w:p>
    <w:p w14:paraId="77803FD0" w14:textId="283378FD"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59B55814" w14:textId="626E9A9C" w:rsidR="009E05B0" w:rsidRDefault="009E05B0">
      <w:pPr>
        <w:pBdr>
          <w:top w:val="nil"/>
          <w:left w:val="nil"/>
          <w:bottom w:val="nil"/>
          <w:right w:val="nil"/>
          <w:between w:val="nil"/>
        </w:pBdr>
        <w:tabs>
          <w:tab w:val="center" w:pos="4819"/>
          <w:tab w:val="right" w:pos="9638"/>
        </w:tabs>
        <w:rPr>
          <w:rFonts w:ascii="Calibri" w:eastAsia="Calibri" w:hAnsi="Calibri"/>
          <w:i/>
          <w:iCs/>
          <w:sz w:val="24"/>
          <w:szCs w:val="24"/>
        </w:rPr>
      </w:pPr>
      <w:r w:rsidRPr="009E05B0">
        <w:rPr>
          <w:rFonts w:ascii="Calibri" w:eastAsia="Calibri" w:hAnsi="Calibri"/>
          <w:i/>
          <w:iCs/>
          <w:sz w:val="24"/>
          <w:szCs w:val="24"/>
        </w:rPr>
        <w:t>Costituzione: la cultura del rispetto e il valore etico dello sport. Il fair play.</w:t>
      </w:r>
    </w:p>
    <w:p w14:paraId="482E34D4" w14:textId="6ACBDFD1" w:rsidR="009E05B0" w:rsidRDefault="009E05B0">
      <w:pPr>
        <w:pBdr>
          <w:top w:val="nil"/>
          <w:left w:val="nil"/>
          <w:bottom w:val="nil"/>
          <w:right w:val="nil"/>
          <w:between w:val="nil"/>
        </w:pBdr>
        <w:tabs>
          <w:tab w:val="center" w:pos="4819"/>
          <w:tab w:val="right" w:pos="9638"/>
        </w:tabs>
        <w:rPr>
          <w:rFonts w:ascii="Calibri" w:eastAsia="Calibri" w:hAnsi="Calibri"/>
          <w:i/>
          <w:iCs/>
          <w:sz w:val="24"/>
          <w:szCs w:val="24"/>
        </w:rPr>
      </w:pPr>
    </w:p>
    <w:p w14:paraId="2A563D3A" w14:textId="2F3A2656" w:rsidR="009E05B0" w:rsidRDefault="009E05B0">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i/>
          <w:iCs/>
          <w:sz w:val="24"/>
          <w:szCs w:val="24"/>
        </w:rPr>
        <w:t xml:space="preserve">Competenze: </w:t>
      </w:r>
      <w:r>
        <w:rPr>
          <w:rFonts w:ascii="Calibri" w:eastAsia="Calibri" w:hAnsi="Calibri"/>
          <w:sz w:val="24"/>
          <w:szCs w:val="24"/>
        </w:rPr>
        <w:t>saper definire il fair play.</w:t>
      </w:r>
    </w:p>
    <w:p w14:paraId="64DD8D1B" w14:textId="77777777" w:rsidR="009E05B0" w:rsidRPr="009E05B0" w:rsidRDefault="009E05B0">
      <w:pPr>
        <w:pBdr>
          <w:top w:val="nil"/>
          <w:left w:val="nil"/>
          <w:bottom w:val="nil"/>
          <w:right w:val="nil"/>
          <w:between w:val="nil"/>
        </w:pBdr>
        <w:tabs>
          <w:tab w:val="center" w:pos="4819"/>
          <w:tab w:val="right" w:pos="9638"/>
        </w:tabs>
        <w:rPr>
          <w:rFonts w:ascii="Calibri" w:eastAsia="Calibri" w:hAnsi="Calibri"/>
          <w:sz w:val="24"/>
          <w:szCs w:val="24"/>
        </w:rPr>
      </w:pPr>
    </w:p>
    <w:p w14:paraId="2E372098" w14:textId="1382FDBA" w:rsidR="009E05B0" w:rsidRDefault="009E05B0">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i/>
          <w:iCs/>
          <w:sz w:val="24"/>
          <w:szCs w:val="24"/>
        </w:rPr>
        <w:t xml:space="preserve">Conoscenze: </w:t>
      </w:r>
      <w:r>
        <w:rPr>
          <w:rFonts w:ascii="Calibri" w:eastAsia="Calibri" w:hAnsi="Calibri"/>
          <w:sz w:val="24"/>
          <w:szCs w:val="24"/>
        </w:rPr>
        <w:t>conoscerei gesti di fair play nello sport.</w:t>
      </w:r>
    </w:p>
    <w:p w14:paraId="234C9620" w14:textId="4C27FD07" w:rsidR="009E05B0" w:rsidRDefault="009E05B0">
      <w:pPr>
        <w:pBdr>
          <w:top w:val="nil"/>
          <w:left w:val="nil"/>
          <w:bottom w:val="nil"/>
          <w:right w:val="nil"/>
          <w:between w:val="nil"/>
        </w:pBdr>
        <w:tabs>
          <w:tab w:val="center" w:pos="4819"/>
          <w:tab w:val="right" w:pos="9638"/>
        </w:tabs>
        <w:rPr>
          <w:rFonts w:ascii="Calibri" w:eastAsia="Calibri" w:hAnsi="Calibri"/>
          <w:sz w:val="24"/>
          <w:szCs w:val="24"/>
        </w:rPr>
      </w:pPr>
    </w:p>
    <w:p w14:paraId="3522C03F" w14:textId="74368B66" w:rsidR="009E05B0" w:rsidRPr="009E05B0" w:rsidRDefault="009E05B0">
      <w:pPr>
        <w:pBdr>
          <w:top w:val="nil"/>
          <w:left w:val="nil"/>
          <w:bottom w:val="nil"/>
          <w:right w:val="nil"/>
          <w:between w:val="nil"/>
        </w:pBdr>
        <w:tabs>
          <w:tab w:val="center" w:pos="4819"/>
          <w:tab w:val="right" w:pos="9638"/>
        </w:tabs>
        <w:rPr>
          <w:rFonts w:ascii="Calibri" w:eastAsia="Calibri" w:hAnsi="Calibri"/>
          <w:sz w:val="24"/>
          <w:szCs w:val="24"/>
        </w:rPr>
      </w:pPr>
      <w:r w:rsidRPr="009E05B0">
        <w:rPr>
          <w:rFonts w:ascii="Calibri" w:eastAsia="Calibri" w:hAnsi="Calibri"/>
          <w:i/>
          <w:iCs/>
          <w:sz w:val="24"/>
          <w:szCs w:val="24"/>
        </w:rPr>
        <w:t>Abilità:</w:t>
      </w:r>
      <w:r>
        <w:rPr>
          <w:rFonts w:ascii="Calibri" w:eastAsia="Calibri" w:hAnsi="Calibri"/>
          <w:i/>
          <w:iCs/>
          <w:sz w:val="24"/>
          <w:szCs w:val="24"/>
        </w:rPr>
        <w:t xml:space="preserve"> </w:t>
      </w:r>
      <w:r>
        <w:rPr>
          <w:rFonts w:ascii="Calibri" w:eastAsia="Calibri" w:hAnsi="Calibri"/>
          <w:sz w:val="24"/>
          <w:szCs w:val="24"/>
        </w:rPr>
        <w:t>trasferire i gesti di fair play alle nostre attività in palestra.</w:t>
      </w:r>
    </w:p>
    <w:p w14:paraId="0E1D07E0" w14:textId="77777777" w:rsidR="004148ED" w:rsidRPr="009E05B0" w:rsidRDefault="004148ED">
      <w:pPr>
        <w:pBdr>
          <w:top w:val="nil"/>
          <w:left w:val="nil"/>
          <w:bottom w:val="nil"/>
          <w:right w:val="nil"/>
          <w:between w:val="nil"/>
        </w:pBdr>
        <w:tabs>
          <w:tab w:val="center" w:pos="4819"/>
          <w:tab w:val="right" w:pos="9638"/>
        </w:tabs>
        <w:rPr>
          <w:rFonts w:ascii="Calibri" w:eastAsia="Calibri" w:hAnsi="Calibri"/>
          <w:i/>
          <w:iCs/>
          <w:sz w:val="24"/>
          <w:szCs w:val="24"/>
        </w:rPr>
      </w:pPr>
    </w:p>
    <w:p w14:paraId="0AC3D2DA"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157CAAB2"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6AAD3CAA" w14:textId="77777777" w:rsidR="004148ED" w:rsidRDefault="00000000">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4. Tipologie di verifica, elaborati ed esercitazioni </w:t>
      </w:r>
    </w:p>
    <w:p w14:paraId="12FD22F9" w14:textId="495EC18B" w:rsidR="004148ED" w:rsidRDefault="00000000">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[Indicare un eventuale orientamento personale diverso da quello inserito nel PTOF e specificare quali hanno carattere formativo e quale sommativo]</w:t>
      </w:r>
    </w:p>
    <w:p w14:paraId="5333CC4F" w14:textId="77777777" w:rsidR="00751F16" w:rsidRDefault="00751F16">
      <w:pPr>
        <w:pBdr>
          <w:top w:val="nil"/>
          <w:left w:val="nil"/>
          <w:bottom w:val="nil"/>
          <w:right w:val="nil"/>
          <w:between w:val="nil"/>
        </w:pBdr>
        <w:tabs>
          <w:tab w:val="center" w:pos="4819"/>
          <w:tab w:val="right" w:pos="9638"/>
        </w:tabs>
        <w:rPr>
          <w:rFonts w:ascii="Calibri" w:eastAsia="Calibri" w:hAnsi="Calibri"/>
          <w:i/>
          <w:sz w:val="24"/>
          <w:szCs w:val="24"/>
        </w:rPr>
      </w:pPr>
    </w:p>
    <w:p w14:paraId="14335C70" w14:textId="26B810D9" w:rsidR="004148ED" w:rsidRDefault="00CC7984">
      <w:pPr>
        <w:pBdr>
          <w:top w:val="nil"/>
          <w:left w:val="nil"/>
          <w:bottom w:val="nil"/>
          <w:right w:val="nil"/>
          <w:between w:val="nil"/>
        </w:pBdr>
        <w:tabs>
          <w:tab w:val="center" w:pos="4819"/>
          <w:tab w:val="right" w:pos="9638"/>
        </w:tabs>
        <w:rPr>
          <w:rFonts w:ascii="Calibri" w:eastAsia="Calibri" w:hAnsi="Calibri"/>
          <w:sz w:val="24"/>
          <w:szCs w:val="24"/>
        </w:rPr>
      </w:pPr>
      <w:bookmarkStart w:id="6" w:name="_Hlk121499393"/>
      <w:r>
        <w:rPr>
          <w:rFonts w:ascii="Calibri" w:eastAsia="Calibri" w:hAnsi="Calibri"/>
          <w:sz w:val="24"/>
          <w:szCs w:val="24"/>
        </w:rPr>
        <w:t>La verifica si fonda sull’osservazione in itinere dell’alunno, sull’utilizzo di test motori e misurativi e prove cronometriche; per la teoria, questionari, relazioni e interrogazioni.</w:t>
      </w:r>
    </w:p>
    <w:p w14:paraId="7E6B0DC6" w14:textId="058425A2" w:rsidR="00CC7984" w:rsidRDefault="00CC7984">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sz w:val="24"/>
          <w:szCs w:val="24"/>
        </w:rPr>
        <w:t>Verranno utilizzati come strumenti di verifica, si</w:t>
      </w:r>
      <w:r w:rsidR="004C02F2">
        <w:rPr>
          <w:rFonts w:ascii="Calibri" w:eastAsia="Calibri" w:hAnsi="Calibri"/>
          <w:sz w:val="24"/>
          <w:szCs w:val="24"/>
        </w:rPr>
        <w:t>a</w:t>
      </w:r>
      <w:r>
        <w:rPr>
          <w:rFonts w:ascii="Calibri" w:eastAsia="Calibri" w:hAnsi="Calibri"/>
          <w:sz w:val="24"/>
          <w:szCs w:val="24"/>
        </w:rPr>
        <w:t xml:space="preserve"> di carattere formativo che sommativo, test motori, osservazione in situazione, prove strutturate, prove cronometrate, questionari e relazioni. Inoltre, test specifici di gruppo per valutare l’osservanza d</w:t>
      </w:r>
      <w:r w:rsidR="00751F16">
        <w:rPr>
          <w:rFonts w:ascii="Calibri" w:eastAsia="Calibri" w:hAnsi="Calibri"/>
          <w:sz w:val="24"/>
          <w:szCs w:val="24"/>
        </w:rPr>
        <w:t>elle regole del gioco, i comportamenti corretti e l’esecuzione dei fondamentali della disciplina sportiva.</w:t>
      </w:r>
    </w:p>
    <w:bookmarkEnd w:id="6"/>
    <w:p w14:paraId="116DEE16"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41537AB7"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3A978537"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61DE5470" w14:textId="77777777" w:rsidR="004148ED" w:rsidRDefault="00000000">
      <w:pPr>
        <w:pBdr>
          <w:top w:val="nil"/>
          <w:left w:val="nil"/>
          <w:bottom w:val="nil"/>
          <w:right w:val="nil"/>
          <w:between w:val="nil"/>
        </w:pBdr>
        <w:tabs>
          <w:tab w:val="center" w:pos="4819"/>
          <w:tab w:val="right" w:pos="9638"/>
        </w:tabs>
        <w:rPr>
          <w:rFonts w:ascii="Calibri" w:eastAsia="Calibri" w:hAnsi="Calibri"/>
          <w:sz w:val="24"/>
          <w:szCs w:val="24"/>
        </w:rPr>
      </w:pPr>
      <w:r>
        <w:rPr>
          <w:rFonts w:ascii="Calibri" w:eastAsia="Calibri" w:hAnsi="Calibri"/>
          <w:b/>
          <w:sz w:val="24"/>
          <w:szCs w:val="24"/>
        </w:rPr>
        <w:t>5. Criteri per le valutazioni</w:t>
      </w:r>
      <w:r>
        <w:rPr>
          <w:rFonts w:ascii="Calibri" w:eastAsia="Calibri" w:hAnsi="Calibri"/>
          <w:sz w:val="24"/>
          <w:szCs w:val="24"/>
        </w:rPr>
        <w:t xml:space="preserve"> </w:t>
      </w:r>
    </w:p>
    <w:p w14:paraId="295A3524" w14:textId="0531D23D" w:rsidR="004148ED" w:rsidRDefault="00000000">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 xml:space="preserve">(fare riferimento a tutti i criteri di valutazione deliberati nel </w:t>
      </w:r>
      <w:proofErr w:type="spellStart"/>
      <w:r>
        <w:rPr>
          <w:rFonts w:ascii="Calibri" w:eastAsia="Calibri" w:hAnsi="Calibri"/>
          <w:i/>
          <w:sz w:val="24"/>
          <w:szCs w:val="24"/>
        </w:rPr>
        <w:t>Ptof</w:t>
      </w:r>
      <w:proofErr w:type="spellEnd"/>
      <w:r>
        <w:rPr>
          <w:rFonts w:ascii="Calibri" w:eastAsia="Calibri" w:hAnsi="Calibri"/>
          <w:i/>
          <w:sz w:val="24"/>
          <w:szCs w:val="24"/>
        </w:rPr>
        <w:t xml:space="preserve"> aggiornamento triennale 22/25; indicare solo le variazioni rispetto a quanto inserito nel PTO</w:t>
      </w:r>
      <w:r w:rsidR="00751F16">
        <w:rPr>
          <w:rFonts w:ascii="Calibri" w:eastAsia="Calibri" w:hAnsi="Calibri"/>
          <w:i/>
          <w:sz w:val="24"/>
          <w:szCs w:val="24"/>
        </w:rPr>
        <w:t>F</w:t>
      </w:r>
      <w:r>
        <w:rPr>
          <w:rFonts w:ascii="Calibri" w:eastAsia="Calibri" w:hAnsi="Calibri"/>
          <w:i/>
          <w:sz w:val="24"/>
          <w:szCs w:val="24"/>
        </w:rPr>
        <w:t>)</w:t>
      </w:r>
    </w:p>
    <w:p w14:paraId="635B11F9" w14:textId="37CD76EB" w:rsidR="00751F16" w:rsidRDefault="00751F16">
      <w:pPr>
        <w:pBdr>
          <w:top w:val="nil"/>
          <w:left w:val="nil"/>
          <w:bottom w:val="nil"/>
          <w:right w:val="nil"/>
          <w:between w:val="nil"/>
        </w:pBdr>
        <w:tabs>
          <w:tab w:val="center" w:pos="4819"/>
          <w:tab w:val="right" w:pos="9638"/>
        </w:tabs>
        <w:rPr>
          <w:rFonts w:ascii="Calibri" w:eastAsia="Calibri" w:hAnsi="Calibri"/>
          <w:i/>
          <w:sz w:val="24"/>
          <w:szCs w:val="24"/>
        </w:rPr>
      </w:pPr>
    </w:p>
    <w:p w14:paraId="55510C9B" w14:textId="7A5021B2" w:rsidR="00751F16" w:rsidRPr="00751F16" w:rsidRDefault="00751F16" w:rsidP="00751F16">
      <w:pPr>
        <w:rPr>
          <w:rFonts w:asciiTheme="minorHAnsi" w:hAnsiTheme="minorHAnsi" w:cstheme="minorHAnsi"/>
          <w:sz w:val="24"/>
          <w:szCs w:val="24"/>
        </w:rPr>
      </w:pPr>
      <w:bookmarkStart w:id="7" w:name="_Hlk121499424"/>
      <w:r>
        <w:rPr>
          <w:rFonts w:asciiTheme="minorHAnsi" w:hAnsiTheme="minorHAnsi" w:cstheme="minorHAnsi"/>
          <w:sz w:val="24"/>
          <w:szCs w:val="24"/>
        </w:rPr>
        <w:t xml:space="preserve">La valutazione effettuata in relazione ai livelli di partenza, nel rispetto dell’individualità di ogni singolo alunno e dei personali ritmi di apprendimento, terrà conto anche del grado di partecipazione al dialogo educativo, dell’interesse alla disciplina, dell’impegno profuso, della </w:t>
      </w:r>
      <w:r>
        <w:rPr>
          <w:rFonts w:asciiTheme="minorHAnsi" w:hAnsiTheme="minorHAnsi" w:cstheme="minorHAnsi"/>
          <w:sz w:val="24"/>
          <w:szCs w:val="24"/>
        </w:rPr>
        <w:lastRenderedPageBreak/>
        <w:t>capacità di autogestione durante la lezione, del rispetto delle regole di convivenza civile e della partecipazione ad attività extracurricolari inserite nel PTOF e relative all’ambito disciplinare di riferimento, l’acquisizione delle competenze di cittadinanza.</w:t>
      </w:r>
    </w:p>
    <w:bookmarkEnd w:id="7"/>
    <w:p w14:paraId="6057D9B4" w14:textId="77777777" w:rsidR="00751F16" w:rsidRPr="00751F16" w:rsidRDefault="00751F16">
      <w:pPr>
        <w:pBdr>
          <w:top w:val="nil"/>
          <w:left w:val="nil"/>
          <w:bottom w:val="nil"/>
          <w:right w:val="nil"/>
          <w:between w:val="nil"/>
        </w:pBdr>
        <w:tabs>
          <w:tab w:val="center" w:pos="4819"/>
          <w:tab w:val="right" w:pos="9638"/>
        </w:tabs>
        <w:rPr>
          <w:rFonts w:ascii="Calibri" w:eastAsia="Calibri" w:hAnsi="Calibri"/>
          <w:iCs/>
          <w:sz w:val="24"/>
          <w:szCs w:val="24"/>
        </w:rPr>
      </w:pPr>
    </w:p>
    <w:p w14:paraId="4C99F527" w14:textId="77777777" w:rsidR="00751F16" w:rsidRPr="00751F16" w:rsidRDefault="00751F16">
      <w:pPr>
        <w:pBdr>
          <w:top w:val="nil"/>
          <w:left w:val="nil"/>
          <w:bottom w:val="nil"/>
          <w:right w:val="nil"/>
          <w:between w:val="nil"/>
        </w:pBdr>
        <w:tabs>
          <w:tab w:val="center" w:pos="4819"/>
          <w:tab w:val="right" w:pos="9638"/>
        </w:tabs>
        <w:rPr>
          <w:rFonts w:ascii="Calibri" w:eastAsia="Calibri" w:hAnsi="Calibri"/>
          <w:iCs/>
          <w:sz w:val="24"/>
          <w:szCs w:val="24"/>
        </w:rPr>
      </w:pPr>
    </w:p>
    <w:p w14:paraId="04B56180"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3D6A208D"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2B6F8BC7"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715220DD" w14:textId="77777777" w:rsidR="004148ED" w:rsidRDefault="00000000">
      <w:pPr>
        <w:pBdr>
          <w:top w:val="nil"/>
          <w:left w:val="nil"/>
          <w:bottom w:val="nil"/>
          <w:right w:val="nil"/>
          <w:between w:val="nil"/>
        </w:pBdr>
        <w:tabs>
          <w:tab w:val="center" w:pos="4819"/>
          <w:tab w:val="right" w:pos="9638"/>
        </w:tabs>
        <w:rPr>
          <w:rFonts w:ascii="Calibri" w:eastAsia="Calibri" w:hAnsi="Calibri"/>
          <w:b/>
          <w:sz w:val="24"/>
          <w:szCs w:val="24"/>
        </w:rPr>
      </w:pPr>
      <w:r>
        <w:rPr>
          <w:rFonts w:ascii="Calibri" w:eastAsia="Calibri" w:hAnsi="Calibri"/>
          <w:b/>
          <w:sz w:val="24"/>
          <w:szCs w:val="24"/>
        </w:rPr>
        <w:t xml:space="preserve">6. Metodi e strategie didattiche </w:t>
      </w:r>
    </w:p>
    <w:p w14:paraId="76C3BABD" w14:textId="2B926433" w:rsidR="004148ED" w:rsidRDefault="00000000">
      <w:pPr>
        <w:pBdr>
          <w:top w:val="nil"/>
          <w:left w:val="nil"/>
          <w:bottom w:val="nil"/>
          <w:right w:val="nil"/>
          <w:between w:val="nil"/>
        </w:pBdr>
        <w:tabs>
          <w:tab w:val="center" w:pos="4819"/>
          <w:tab w:val="right" w:pos="9638"/>
        </w:tabs>
        <w:rPr>
          <w:rFonts w:ascii="Calibri" w:eastAsia="Calibri" w:hAnsi="Calibri"/>
          <w:i/>
          <w:sz w:val="24"/>
          <w:szCs w:val="24"/>
        </w:rPr>
      </w:pPr>
      <w:r>
        <w:rPr>
          <w:rFonts w:ascii="Calibri" w:eastAsia="Calibri" w:hAnsi="Calibri"/>
          <w:i/>
          <w:sz w:val="24"/>
          <w:szCs w:val="24"/>
        </w:rPr>
        <w:t>(</w:t>
      </w:r>
      <w:r w:rsidR="00751F16">
        <w:rPr>
          <w:rFonts w:ascii="Calibri" w:eastAsia="Calibri" w:hAnsi="Calibri"/>
          <w:i/>
          <w:sz w:val="24"/>
          <w:szCs w:val="24"/>
        </w:rPr>
        <w:t>in particolare,</w:t>
      </w:r>
      <w:r>
        <w:rPr>
          <w:rFonts w:ascii="Calibri" w:eastAsia="Calibri" w:hAnsi="Calibri"/>
          <w:i/>
          <w:sz w:val="24"/>
          <w:szCs w:val="24"/>
        </w:rPr>
        <w:t xml:space="preserve"> indicare quelle finalizzate a mantenere l’interesse, a sviluppare la motivazione all’apprendimento, al recupero di conoscenze e abilità, al raggiungimento di obiettivi di competenza)</w:t>
      </w:r>
    </w:p>
    <w:p w14:paraId="4DDFD99F" w14:textId="2A1AD118"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61D45404" w14:textId="75AB1CF7" w:rsidR="00751F16" w:rsidRDefault="00751F16">
      <w:pPr>
        <w:pBdr>
          <w:top w:val="nil"/>
          <w:left w:val="nil"/>
          <w:bottom w:val="nil"/>
          <w:right w:val="nil"/>
          <w:between w:val="nil"/>
        </w:pBdr>
        <w:tabs>
          <w:tab w:val="center" w:pos="4819"/>
          <w:tab w:val="right" w:pos="9638"/>
        </w:tabs>
        <w:rPr>
          <w:rFonts w:ascii="Calibri" w:eastAsia="Calibri" w:hAnsi="Calibri"/>
          <w:sz w:val="24"/>
          <w:szCs w:val="24"/>
        </w:rPr>
      </w:pPr>
      <w:bookmarkStart w:id="8" w:name="_Hlk121499472"/>
      <w:r>
        <w:rPr>
          <w:rFonts w:ascii="Calibri" w:eastAsia="Calibri" w:hAnsi="Calibri"/>
          <w:sz w:val="24"/>
          <w:szCs w:val="24"/>
        </w:rPr>
        <w:t>L’approccio metodologico di tipo individualizzato si sviluppa a partire dalle necessità</w:t>
      </w:r>
      <w:r w:rsidR="008221BF">
        <w:rPr>
          <w:rFonts w:ascii="Calibri" w:eastAsia="Calibri" w:hAnsi="Calibri"/>
          <w:sz w:val="24"/>
          <w:szCs w:val="24"/>
        </w:rPr>
        <w:t>, esperienze pregresse e ritmi personali di sviluppo di ciascun alunno. Le proposte didattiche seguono il principio della gradualità sia nelle difficoltà che nell’intensità del lavoro da svolgere sottoforma di esercitazioni, circuiti, giochi sportivi, con difficoltà ed intensità progressive. Le proposte sono rivolte all’intero gruppo classe, a piccoli gruppi, a coppie ed individualmente a seconda delle esigenze contingenti nel rispetto dei livelli di partenza e delle potenzialità del singolo. Per facilitare l’apprendimento motorio, l’associazione e l’interiorizzazione delle esperienze precedentemente fatte, si utilizzerà il criterio della gradualità delle difficoltà. Per gli studenti con particolari carenze nelle conoscenze e nelle abilità legate alla disciplina verrà attivato un recupero in itinere al fine di rispondere ai bisogni formative individuali. Verranno utilizzate strategie didattiche che prevedono attività di cooperazione, learning e tutoraggio tra pari.</w:t>
      </w:r>
    </w:p>
    <w:p w14:paraId="1FAC976F"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bookmarkEnd w:id="8"/>
    <w:p w14:paraId="3B3A3BAA"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440FC764"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2C6130FB"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27A0C502" w14:textId="77777777" w:rsidR="004148ED" w:rsidRDefault="004148ED">
      <w:pPr>
        <w:pBdr>
          <w:top w:val="nil"/>
          <w:left w:val="nil"/>
          <w:bottom w:val="nil"/>
          <w:right w:val="nil"/>
          <w:between w:val="nil"/>
        </w:pBdr>
        <w:tabs>
          <w:tab w:val="center" w:pos="4819"/>
          <w:tab w:val="right" w:pos="9638"/>
        </w:tabs>
        <w:rPr>
          <w:rFonts w:ascii="Calibri" w:eastAsia="Calibri" w:hAnsi="Calibri"/>
          <w:sz w:val="24"/>
          <w:szCs w:val="24"/>
        </w:rPr>
      </w:pPr>
    </w:p>
    <w:p w14:paraId="5DB29D90" w14:textId="77777777" w:rsidR="004148ED" w:rsidRDefault="004148ED">
      <w:pPr>
        <w:tabs>
          <w:tab w:val="center" w:pos="7088"/>
        </w:tabs>
        <w:spacing w:before="100" w:after="100"/>
        <w:rPr>
          <w:rFonts w:ascii="Calibri" w:eastAsia="Calibri" w:hAnsi="Calibri"/>
          <w:sz w:val="20"/>
          <w:szCs w:val="20"/>
        </w:rPr>
      </w:pPr>
    </w:p>
    <w:p w14:paraId="2853943A" w14:textId="77777777" w:rsidR="004148ED" w:rsidRDefault="004148ED">
      <w:pPr>
        <w:tabs>
          <w:tab w:val="center" w:pos="7088"/>
        </w:tabs>
        <w:spacing w:before="100" w:after="100"/>
        <w:rPr>
          <w:rFonts w:ascii="Calibri" w:eastAsia="Calibri" w:hAnsi="Calibri"/>
          <w:sz w:val="24"/>
          <w:szCs w:val="24"/>
        </w:rPr>
      </w:pPr>
    </w:p>
    <w:p w14:paraId="296A32AA" w14:textId="74CA9A03" w:rsidR="004148ED" w:rsidRDefault="00000000">
      <w:pPr>
        <w:tabs>
          <w:tab w:val="center" w:pos="7088"/>
        </w:tabs>
        <w:spacing w:before="100" w:after="100"/>
        <w:rPr>
          <w:rFonts w:ascii="Calibri" w:eastAsia="Calibri" w:hAnsi="Calibri"/>
          <w:sz w:val="24"/>
          <w:szCs w:val="24"/>
        </w:rPr>
      </w:pPr>
      <w:r>
        <w:rPr>
          <w:rFonts w:ascii="Calibri" w:eastAsia="Calibri" w:hAnsi="Calibri"/>
          <w:sz w:val="24"/>
          <w:szCs w:val="24"/>
        </w:rPr>
        <w:t>Pisa li</w:t>
      </w:r>
      <w:r w:rsidR="00E95BD6">
        <w:rPr>
          <w:rFonts w:ascii="Calibri" w:eastAsia="Calibri" w:hAnsi="Calibri"/>
          <w:sz w:val="24"/>
          <w:szCs w:val="24"/>
        </w:rPr>
        <w:t xml:space="preserve"> 10 </w:t>
      </w:r>
      <w:r w:rsidR="005A0FC7">
        <w:rPr>
          <w:rFonts w:ascii="Calibri" w:eastAsia="Calibri" w:hAnsi="Calibri"/>
          <w:sz w:val="24"/>
          <w:szCs w:val="24"/>
        </w:rPr>
        <w:t>giugno</w:t>
      </w:r>
      <w:r w:rsidR="00E95BD6">
        <w:rPr>
          <w:rFonts w:ascii="Calibri" w:eastAsia="Calibri" w:hAnsi="Calibri"/>
          <w:sz w:val="24"/>
          <w:szCs w:val="24"/>
        </w:rPr>
        <w:t xml:space="preserve"> 202</w:t>
      </w:r>
      <w:r w:rsidR="005A0FC7">
        <w:rPr>
          <w:rFonts w:ascii="Calibri" w:eastAsia="Calibri" w:hAnsi="Calibri"/>
          <w:sz w:val="24"/>
          <w:szCs w:val="24"/>
        </w:rPr>
        <w:t>3</w:t>
      </w:r>
      <w:r>
        <w:rPr>
          <w:rFonts w:ascii="Calibri" w:eastAsia="Calibri" w:hAnsi="Calibri"/>
          <w:sz w:val="24"/>
          <w:szCs w:val="24"/>
        </w:rPr>
        <w:tab/>
        <w:t xml:space="preserve">                                   </w:t>
      </w:r>
      <w:r w:rsidR="005A0FC7">
        <w:rPr>
          <w:rFonts w:ascii="Calibri" w:eastAsia="Calibri" w:hAnsi="Calibri"/>
          <w:sz w:val="24"/>
          <w:szCs w:val="24"/>
        </w:rPr>
        <w:t>L</w:t>
      </w:r>
      <w:r>
        <w:rPr>
          <w:rFonts w:ascii="Calibri" w:eastAsia="Calibri" w:hAnsi="Calibri"/>
          <w:sz w:val="24"/>
          <w:szCs w:val="24"/>
        </w:rPr>
        <w:t>a docent</w:t>
      </w:r>
      <w:r w:rsidR="00E95BD6">
        <w:rPr>
          <w:rFonts w:ascii="Calibri" w:eastAsia="Calibri" w:hAnsi="Calibri"/>
          <w:sz w:val="24"/>
          <w:szCs w:val="24"/>
        </w:rPr>
        <w:t>e: Agnese Salvadori</w:t>
      </w:r>
    </w:p>
    <w:p w14:paraId="657D708C" w14:textId="77777777" w:rsidR="005A0FC7" w:rsidRDefault="005A0FC7" w:rsidP="005A0FC7">
      <w:pPr>
        <w:tabs>
          <w:tab w:val="center" w:pos="7088"/>
        </w:tabs>
        <w:spacing w:before="100" w:after="100"/>
        <w:jc w:val="center"/>
        <w:rPr>
          <w:rFonts w:ascii="Calibri" w:eastAsia="Calibri" w:hAnsi="Calibri"/>
          <w:sz w:val="24"/>
          <w:szCs w:val="24"/>
        </w:rPr>
      </w:pPr>
      <w:r>
        <w:rPr>
          <w:rFonts w:ascii="Calibri" w:eastAsia="Calibri" w:hAnsi="Calibri"/>
          <w:sz w:val="24"/>
          <w:szCs w:val="24"/>
        </w:rPr>
        <w:t xml:space="preserve">                                                                                       </w:t>
      </w:r>
    </w:p>
    <w:p w14:paraId="58166D30" w14:textId="77777777" w:rsidR="005A0FC7" w:rsidRDefault="005A0FC7" w:rsidP="005A0FC7">
      <w:pPr>
        <w:tabs>
          <w:tab w:val="center" w:pos="7088"/>
        </w:tabs>
        <w:spacing w:before="100" w:after="100"/>
        <w:jc w:val="center"/>
        <w:rPr>
          <w:rFonts w:ascii="Calibri" w:eastAsia="Calibri" w:hAnsi="Calibri"/>
          <w:sz w:val="24"/>
          <w:szCs w:val="24"/>
        </w:rPr>
      </w:pPr>
    </w:p>
    <w:p w14:paraId="788B8D24" w14:textId="77777777" w:rsidR="005A0FC7" w:rsidRDefault="005A0FC7" w:rsidP="005A0FC7">
      <w:pPr>
        <w:tabs>
          <w:tab w:val="center" w:pos="7088"/>
        </w:tabs>
        <w:spacing w:before="100" w:after="100"/>
        <w:jc w:val="center"/>
        <w:rPr>
          <w:rFonts w:ascii="Calibri" w:eastAsia="Calibri" w:hAnsi="Calibri"/>
          <w:sz w:val="24"/>
          <w:szCs w:val="24"/>
        </w:rPr>
      </w:pPr>
    </w:p>
    <w:p w14:paraId="085B6558" w14:textId="77777777" w:rsidR="005A0FC7" w:rsidRDefault="005A0FC7" w:rsidP="005A0FC7">
      <w:pPr>
        <w:tabs>
          <w:tab w:val="center" w:pos="7088"/>
        </w:tabs>
        <w:spacing w:before="100" w:after="100"/>
        <w:jc w:val="center"/>
        <w:rPr>
          <w:rFonts w:ascii="Calibri" w:eastAsia="Calibri" w:hAnsi="Calibri"/>
          <w:sz w:val="24"/>
          <w:szCs w:val="24"/>
        </w:rPr>
      </w:pPr>
    </w:p>
    <w:p w14:paraId="2D432557" w14:textId="77777777" w:rsidR="005A0FC7" w:rsidRDefault="005A0FC7" w:rsidP="005A0FC7">
      <w:pPr>
        <w:tabs>
          <w:tab w:val="center" w:pos="7088"/>
        </w:tabs>
        <w:spacing w:before="100" w:after="100"/>
        <w:jc w:val="center"/>
        <w:rPr>
          <w:rFonts w:ascii="Calibri" w:eastAsia="Calibri" w:hAnsi="Calibri"/>
          <w:sz w:val="24"/>
          <w:szCs w:val="24"/>
        </w:rPr>
      </w:pPr>
    </w:p>
    <w:p w14:paraId="011298AB" w14:textId="77777777" w:rsidR="005A0FC7" w:rsidRDefault="005A0FC7" w:rsidP="005A0FC7">
      <w:pPr>
        <w:tabs>
          <w:tab w:val="center" w:pos="7088"/>
        </w:tabs>
        <w:spacing w:before="100" w:after="100"/>
        <w:jc w:val="center"/>
        <w:rPr>
          <w:rFonts w:ascii="Calibri" w:eastAsia="Calibri" w:hAnsi="Calibri"/>
          <w:sz w:val="24"/>
          <w:szCs w:val="24"/>
        </w:rPr>
      </w:pPr>
    </w:p>
    <w:p w14:paraId="1895B9A8" w14:textId="43F5A487" w:rsidR="005A0FC7" w:rsidRDefault="005A0FC7" w:rsidP="005A0FC7">
      <w:pPr>
        <w:tabs>
          <w:tab w:val="center" w:pos="7088"/>
        </w:tabs>
        <w:spacing w:before="100" w:after="100"/>
        <w:jc w:val="center"/>
        <w:rPr>
          <w:rFonts w:ascii="Calibri" w:eastAsia="Calibri" w:hAnsi="Calibri"/>
          <w:sz w:val="24"/>
          <w:szCs w:val="24"/>
        </w:rPr>
      </w:pPr>
      <w:r>
        <w:rPr>
          <w:rFonts w:ascii="Calibri" w:eastAsia="Calibri" w:hAnsi="Calibri"/>
          <w:sz w:val="24"/>
          <w:szCs w:val="24"/>
        </w:rPr>
        <w:t xml:space="preserve">                                                                                     Gli studenti</w:t>
      </w:r>
    </w:p>
    <w:sectPr w:rsidR="005A0FC7">
      <w:pgSz w:w="11906" w:h="16838"/>
      <w:pgMar w:top="426"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eSerif">
    <w:altName w:val="Calibri"/>
    <w:charset w:val="00"/>
    <w:family w:val="auto"/>
    <w:pitch w:val="default"/>
  </w:font>
  <w:font w:name="Liberation Sans Narrow">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87924"/>
    <w:multiLevelType w:val="multilevel"/>
    <w:tmpl w:val="37E84BAC"/>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26914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ED"/>
    <w:rsid w:val="001462F1"/>
    <w:rsid w:val="002220C3"/>
    <w:rsid w:val="002B2924"/>
    <w:rsid w:val="00352BF2"/>
    <w:rsid w:val="004148ED"/>
    <w:rsid w:val="004C02F2"/>
    <w:rsid w:val="005A0FC7"/>
    <w:rsid w:val="005E0431"/>
    <w:rsid w:val="006F599B"/>
    <w:rsid w:val="00751F16"/>
    <w:rsid w:val="008221BF"/>
    <w:rsid w:val="008B0B79"/>
    <w:rsid w:val="008B1186"/>
    <w:rsid w:val="009E05B0"/>
    <w:rsid w:val="00AE0245"/>
    <w:rsid w:val="00C477B9"/>
    <w:rsid w:val="00C61D53"/>
    <w:rsid w:val="00C65F70"/>
    <w:rsid w:val="00CC7984"/>
    <w:rsid w:val="00DF31A5"/>
    <w:rsid w:val="00E11C85"/>
    <w:rsid w:val="00E95BD6"/>
    <w:rsid w:val="00F41E8F"/>
    <w:rsid w:val="00F76B76"/>
    <w:rsid w:val="00F90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932D"/>
  <w15:docId w15:val="{E38D27F9-8F3B-4F91-8977-7A478C06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cs="Calibri"/>
      <w:lang w:eastAsia="ar-SA"/>
    </w:rPr>
  </w:style>
  <w:style w:type="paragraph" w:styleId="Titolo1">
    <w:name w:val="heading 1"/>
    <w:basedOn w:val="Normale"/>
    <w:next w:val="Normale"/>
    <w:uiPriority w:val="9"/>
    <w:qFormat/>
    <w:pPr>
      <w:keepNext/>
      <w:numPr>
        <w:numId w:val="1"/>
      </w:numPr>
      <w:spacing w:before="100" w:after="100"/>
      <w:jc w:val="center"/>
      <w:outlineLvl w:val="0"/>
    </w:pPr>
    <w:rPr>
      <w:rFonts w:ascii="Tahoma" w:hAnsi="Tahoma" w:cs="Tahoma"/>
      <w:b/>
      <w:i/>
      <w:sz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numPr>
        <w:ilvl w:val="3"/>
        <w:numId w:val="1"/>
      </w:numPr>
      <w:spacing w:before="100" w:after="100"/>
      <w:outlineLvl w:val="3"/>
    </w:pPr>
    <w:rPr>
      <w:rFonts w:ascii="Tahoma" w:hAnsi="Tahoma" w:cs="Tahoma"/>
      <w:b/>
      <w:sz w:val="20"/>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Times New Roman" w:hAnsi="Times New Roman" w:cs="Times New Roman"/>
      <w:b w:val="0"/>
      <w:i w:val="0"/>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Arial"/>
      <w:b/>
      <w:sz w:val="20"/>
      <w:szCs w:val="18"/>
    </w:rPr>
  </w:style>
  <w:style w:type="character" w:customStyle="1" w:styleId="WW8Num3z1">
    <w:name w:val="WW8Num3z1"/>
  </w:style>
  <w:style w:type="character" w:customStyle="1" w:styleId="WW8Num4z0">
    <w:name w:val="WW8Num4z0"/>
    <w:rPr>
      <w:rFonts w:ascii="Calibri" w:eastAsia="Calibri" w:hAnsi="Calibri" w:cs="Times New Roman"/>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1">
    <w:name w:val="Car. predefinito paragrafo1"/>
  </w:style>
  <w:style w:type="character" w:customStyle="1" w:styleId="Titolo1Carattere">
    <w:name w:val="Titolo 1 Carattere"/>
    <w:basedOn w:val="Carpredefinitoparagrafo1"/>
    <w:rPr>
      <w:rFonts w:ascii="Tahoma" w:eastAsia="Times New Roman" w:hAnsi="Tahoma" w:cs="Tahoma"/>
      <w:b/>
      <w:i/>
      <w:color w:val="000000"/>
    </w:rPr>
  </w:style>
  <w:style w:type="character" w:customStyle="1" w:styleId="Titolo4Carattere">
    <w:name w:val="Titolo 4 Carattere"/>
    <w:basedOn w:val="Carpredefinitoparagrafo1"/>
    <w:rPr>
      <w:rFonts w:ascii="Tahoma" w:eastAsia="Times New Roman" w:hAnsi="Tahoma" w:cs="Tahoma"/>
      <w:b/>
      <w:color w:val="000000"/>
      <w:sz w:val="20"/>
    </w:rPr>
  </w:style>
  <w:style w:type="character" w:customStyle="1" w:styleId="Caratteredellanota">
    <w:name w:val="Carattere della nota"/>
    <w:basedOn w:val="Carpredefinitoparagrafo1"/>
    <w:rPr>
      <w:vertAlign w:val="superscript"/>
    </w:rPr>
  </w:style>
  <w:style w:type="character" w:customStyle="1" w:styleId="Rimandonotaapidipagina1">
    <w:name w:val="Rimando nota a piè di pagina1"/>
    <w:rPr>
      <w:vertAlign w:val="superscript"/>
    </w:rPr>
  </w:style>
  <w:style w:type="character" w:styleId="Collegamentoipertestuale">
    <w:name w:val="Hyperlink"/>
    <w:rPr>
      <w:color w:val="000080"/>
      <w:u w:val="single"/>
    </w:rPr>
  </w:style>
  <w:style w:type="character" w:customStyle="1" w:styleId="CorpodeltestoCarattere">
    <w:name w:val="Corpo del testo Carattere"/>
    <w:basedOn w:val="Carpredefinitoparagrafo1"/>
    <w:rPr>
      <w:rFonts w:ascii="Times New Roman" w:eastAsia="Times New Roman" w:hAnsi="Times New Roman" w:cs="Calibri"/>
      <w:color w:val="000000"/>
      <w:sz w:val="26"/>
    </w:rPr>
  </w:style>
  <w:style w:type="character" w:customStyle="1" w:styleId="TestonotaapidipaginaCarattere">
    <w:name w:val="Testo nota a piè di pagina Carattere"/>
    <w:basedOn w:val="Carpredefinitoparagrafo1"/>
    <w:rPr>
      <w:rFonts w:ascii="Times New Roman" w:eastAsia="Times New Roman" w:hAnsi="Times New Roman" w:cs="Calibri"/>
      <w:color w:val="000000"/>
      <w:sz w:val="20"/>
    </w:rPr>
  </w:style>
  <w:style w:type="character" w:customStyle="1" w:styleId="PidipaginaCarattere">
    <w:name w:val="Piè di pagina Carattere"/>
    <w:basedOn w:val="Carpredefinitoparagrafo1"/>
    <w:rPr>
      <w:rFonts w:ascii="Cambria" w:eastAsia="Cambria" w:hAnsi="Cambria" w:cs="Cambria"/>
      <w:color w:val="000000"/>
      <w:szCs w:val="24"/>
    </w:rPr>
  </w:style>
  <w:style w:type="character" w:customStyle="1" w:styleId="TestofumettoCarattere">
    <w:name w:val="Testo fumetto Carattere"/>
    <w:basedOn w:val="Carpredefinitoparagrafo1"/>
    <w:rPr>
      <w:rFonts w:ascii="Tahoma" w:eastAsia="Times New Roman" w:hAnsi="Tahoma" w:cs="Tahoma"/>
      <w:color w:val="000000"/>
      <w:sz w:val="16"/>
      <w:szCs w:val="16"/>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notaapidipagina">
    <w:name w:val="footnote text"/>
    <w:basedOn w:val="Normale"/>
    <w:rPr>
      <w:sz w:val="20"/>
    </w:rPr>
  </w:style>
  <w:style w:type="paragraph" w:customStyle="1" w:styleId="Intestazione1">
    <w:name w:val="Intestazione1"/>
    <w:basedOn w:val="Normale"/>
    <w:next w:val="Corpotesto"/>
    <w:pPr>
      <w:tabs>
        <w:tab w:val="center" w:pos="4819"/>
        <w:tab w:val="right" w:pos="9638"/>
      </w:tabs>
    </w:pPr>
  </w:style>
  <w:style w:type="paragraph" w:styleId="Pidipagina">
    <w:name w:val="footer"/>
    <w:basedOn w:val="Normale"/>
    <w:pPr>
      <w:tabs>
        <w:tab w:val="center" w:pos="4819"/>
        <w:tab w:val="right" w:pos="9638"/>
      </w:tabs>
      <w:suppressAutoHyphens w:val="0"/>
    </w:pPr>
    <w:rPr>
      <w:rFonts w:ascii="Cambria" w:eastAsia="Cambria" w:hAnsi="Cambria" w:cs="Cambria"/>
      <w:sz w:val="24"/>
      <w:szCs w:val="24"/>
    </w:rPr>
  </w:style>
  <w:style w:type="paragraph" w:styleId="Testofumetto">
    <w:name w:val="Balloon Text"/>
    <w:basedOn w:val="Normale"/>
    <w:rPr>
      <w:rFonts w:ascii="Tahoma" w:hAnsi="Tahoma" w:cs="Tahoma"/>
      <w:sz w:val="16"/>
      <w:szCs w:val="16"/>
    </w:rPr>
  </w:style>
  <w:style w:type="paragraph" w:styleId="Paragrafoelenco">
    <w:name w:val="List Paragraph"/>
    <w:basedOn w:val="Normale"/>
    <w:qFormat/>
    <w:pPr>
      <w:suppressAutoHyphens w:val="0"/>
      <w:spacing w:after="200" w:line="276" w:lineRule="auto"/>
      <w:ind w:left="720"/>
    </w:pPr>
    <w:rPr>
      <w:rFonts w:ascii="Calibri" w:eastAsia="Calibri" w:hAnsi="Calibri" w:cs="Times New Roman"/>
      <w:sz w:val="22"/>
      <w:szCs w:val="22"/>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pPr>
      <w:jc w:val="center"/>
    </w:pPr>
    <w:rPr>
      <w:b/>
      <w:bCs/>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28" w:type="dxa"/>
        <w:left w:w="28" w:type="dxa"/>
        <w:bottom w:w="28" w:type="dxa"/>
        <w:right w:w="2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styleId="Grigliatabella">
    <w:name w:val="Table Grid"/>
    <w:basedOn w:val="Tabellanormale"/>
    <w:uiPriority w:val="39"/>
    <w:rsid w:val="00E11C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9E05B0"/>
    <w:pPr>
      <w:suppressAutoHyphens w:val="0"/>
      <w:spacing w:before="100" w:beforeAutospacing="1" w:after="100" w:afterAutospacing="1"/>
    </w:pPr>
    <w:rPr>
      <w:rFonts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14981">
      <w:bodyDiv w:val="1"/>
      <w:marLeft w:val="0"/>
      <w:marRight w:val="0"/>
      <w:marTop w:val="0"/>
      <w:marBottom w:val="0"/>
      <w:divBdr>
        <w:top w:val="none" w:sz="0" w:space="0" w:color="auto"/>
        <w:left w:val="none" w:sz="0" w:space="0" w:color="auto"/>
        <w:bottom w:val="none" w:sz="0" w:space="0" w:color="auto"/>
        <w:right w:val="none" w:sz="0" w:space="0" w:color="auto"/>
      </w:divBdr>
      <w:divsChild>
        <w:div w:id="224223361">
          <w:marLeft w:val="-7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Wjk/sxHSwnTiS/kqivyvhGzLEA==">AMUW2mVuzeVIsd/bb2E/6ufQc+h9/dPXRO4J7O4TOAkQZCybMliR2PWtQa+jFJ8PmipcOuVht9P8K9xV5U1QKDSFIn1aYoVUTh+f3d7qrsvCn084DXgKsk1j+rf8s3tIuN9qZs52V2b03ZMrnXlnQ4jcJNUUnhIXpmPrsMEwO8u5w4pSgoirgoNxt8NMiIrnl8YuGumBcY5NW1zVm03KTAfw2yzztMLNE8Vy8tcBVwgVvbJFEBU3EOA=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1280</Words>
  <Characters>7297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dc:creator>
  <cp:lastModifiedBy>Agnese Salvadori</cp:lastModifiedBy>
  <cp:revision>2</cp:revision>
  <dcterms:created xsi:type="dcterms:W3CDTF">2023-06-08T14:42:00Z</dcterms:created>
  <dcterms:modified xsi:type="dcterms:W3CDTF">2023-06-08T14:42:00Z</dcterms:modified>
</cp:coreProperties>
</file>